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33" w:rsidRPr="00864449" w:rsidRDefault="00864449" w:rsidP="00864449">
      <w:pPr>
        <w:autoSpaceDE w:val="0"/>
        <w:autoSpaceDN w:val="0"/>
        <w:adjustRightInd w:val="0"/>
        <w:spacing w:line="360" w:lineRule="auto"/>
        <w:ind w:left="200"/>
        <w:jc w:val="center"/>
        <w:rPr>
          <w:rFonts w:ascii="宋体" w:hAnsiTheme="minorHAnsi" w:cs="宋体"/>
          <w:color w:val="000000" w:themeColor="text1"/>
          <w:kern w:val="0"/>
          <w:sz w:val="30"/>
          <w:szCs w:val="30"/>
          <w:lang w:val="zh-CN"/>
        </w:rPr>
      </w:pPr>
      <w:r>
        <w:rPr>
          <w:rFonts w:ascii="宋体" w:hAnsiTheme="minorHAnsi" w:cs="宋体" w:hint="eastAsia"/>
          <w:color w:val="000000" w:themeColor="text1"/>
          <w:kern w:val="0"/>
          <w:sz w:val="30"/>
          <w:szCs w:val="30"/>
          <w:lang w:val="zh-CN"/>
        </w:rPr>
        <w:t>2018年校招信息</w:t>
      </w:r>
    </w:p>
    <w:p w:rsidR="005F5AE8" w:rsidRPr="005F5AE8" w:rsidRDefault="004A0633" w:rsidP="00F63123">
      <w:pPr>
        <w:spacing w:beforeLines="50" w:line="360" w:lineRule="auto"/>
        <w:ind w:firstLineChars="250" w:firstLine="600"/>
        <w:rPr>
          <w:rFonts w:ascii="宋体" w:hAnsiTheme="minorHAnsi" w:cs="宋体"/>
          <w:color w:val="000000" w:themeColor="text1"/>
          <w:kern w:val="0"/>
          <w:sz w:val="24"/>
          <w:lang w:val="zh-CN"/>
        </w:rPr>
      </w:pP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成都市新筑路桥机械股份有限公司（以下简称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“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公司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”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）成立于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2001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年，总部位于四川新津工业园区，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2010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年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9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月在深圳证券交易所上市，注册资本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6.45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亿元，资产总额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48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亿元，员工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1800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余人。</w:t>
      </w:r>
      <w:r w:rsidR="005F5AE8" w:rsidRPr="005F5AE8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主要从事轨道交通、新能源汽车和路桥功能部件等产业，致力于为公共交通的全寿命周期提供产品、技术和服务。</w:t>
      </w:r>
      <w:r w:rsidR="005F5AE8" w:rsidRPr="005F5AE8">
        <w:rPr>
          <w:rFonts w:ascii="宋体" w:hAnsiTheme="minorHAnsi" w:cs="宋体"/>
          <w:color w:val="000000" w:themeColor="text1"/>
          <w:kern w:val="0"/>
          <w:sz w:val="24"/>
          <w:lang w:val="zh-CN"/>
        </w:rPr>
        <w:t>”</w:t>
      </w:r>
    </w:p>
    <w:p w:rsidR="004A0633" w:rsidRPr="004A0633" w:rsidRDefault="004A0633" w:rsidP="00F63123">
      <w:pPr>
        <w:spacing w:beforeLines="50" w:line="360" w:lineRule="auto"/>
        <w:ind w:firstLineChars="250" w:firstLine="600"/>
        <w:rPr>
          <w:rFonts w:ascii="宋体" w:hAnsi="宋体" w:cs="宋体"/>
          <w:color w:val="000000" w:themeColor="text1"/>
          <w:sz w:val="24"/>
          <w:lang w:val="zh-CN"/>
        </w:rPr>
      </w:pP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公司为国家高新技术企业、四川省轨道交通产业重要载体企业，先后参与了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18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项国家或行业标准制定，拥有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477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项专利技术，其中发明专利技术</w:t>
      </w:r>
      <w:r w:rsidRPr="004A0633">
        <w:rPr>
          <w:rFonts w:ascii="宋体" w:hAnsiTheme="minorHAnsi" w:cs="宋体"/>
          <w:color w:val="000000" w:themeColor="text1"/>
          <w:kern w:val="0"/>
          <w:sz w:val="24"/>
          <w:lang w:val="zh-CN"/>
        </w:rPr>
        <w:t>90</w:t>
      </w:r>
      <w:r w:rsidRPr="004A0633">
        <w:rPr>
          <w:rFonts w:ascii="宋体" w:hAnsiTheme="minorHAnsi" w:cs="宋体" w:hint="eastAsia"/>
          <w:color w:val="000000" w:themeColor="text1"/>
          <w:kern w:val="0"/>
          <w:sz w:val="24"/>
          <w:lang w:val="zh-CN"/>
        </w:rPr>
        <w:t>项。公司产品远销欧洲、亚洲和非洲等多个国家和地区，产品质量、技术和服务得到各界高度赞誉。</w:t>
      </w:r>
    </w:p>
    <w:p w:rsidR="004A0633" w:rsidRPr="004A0633" w:rsidRDefault="004A0633" w:rsidP="004A0633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t>招聘职位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t>技术研发类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 w:rsidRPr="00866A86">
        <w:rPr>
          <w:rFonts w:ascii="宋体" w:hAnsi="宋体" w:cs="Arial" w:hint="eastAsia"/>
          <w:kern w:val="0"/>
          <w:szCs w:val="21"/>
        </w:rPr>
        <w:t>任职要求：</w:t>
      </w:r>
      <w:r w:rsidR="003A5BA3">
        <w:rPr>
          <w:rFonts w:ascii="宋体" w:hAnsi="宋体" w:cs="Arial" w:hint="eastAsia"/>
          <w:kern w:val="0"/>
          <w:szCs w:val="21"/>
        </w:rPr>
        <w:t>本科</w:t>
      </w:r>
      <w:r w:rsidRPr="00866A86">
        <w:rPr>
          <w:rFonts w:ascii="宋体" w:hAnsi="宋体" w:cs="Arial" w:hint="eastAsia"/>
          <w:kern w:val="0"/>
          <w:szCs w:val="21"/>
        </w:rPr>
        <w:t>及以上学历，</w:t>
      </w:r>
      <w:r w:rsidR="003D7B90" w:rsidRPr="00866A86">
        <w:rPr>
          <w:rFonts w:ascii="宋体" w:hAnsi="宋体" w:cs="Arial" w:hint="eastAsia"/>
          <w:kern w:val="0"/>
          <w:szCs w:val="21"/>
        </w:rPr>
        <w:t>软件工程、物联网工程、</w:t>
      </w:r>
      <w:r w:rsidR="00D705FB" w:rsidRPr="00866A86">
        <w:rPr>
          <w:rFonts w:ascii="宋体" w:hAnsi="宋体" w:cs="Arial" w:hint="eastAsia"/>
          <w:kern w:val="0"/>
          <w:szCs w:val="21"/>
        </w:rPr>
        <w:t>通信工程、</w:t>
      </w:r>
      <w:r w:rsidR="003D7B90" w:rsidRPr="00866A86">
        <w:rPr>
          <w:rFonts w:ascii="宋体" w:hAnsi="宋体" w:cs="Arial" w:hint="eastAsia"/>
          <w:kern w:val="0"/>
          <w:szCs w:val="21"/>
        </w:rPr>
        <w:t>网络工程、轨道交通信号与控制</w:t>
      </w:r>
      <w:r w:rsidRPr="00866A86">
        <w:rPr>
          <w:rFonts w:ascii="宋体" w:hAnsi="宋体" w:cs="Arial" w:hint="eastAsia"/>
          <w:kern w:val="0"/>
          <w:szCs w:val="21"/>
        </w:rPr>
        <w:t>、</w:t>
      </w:r>
      <w:r w:rsidR="00BE1CD8" w:rsidRPr="00866A86">
        <w:rPr>
          <w:rFonts w:ascii="宋体" w:hAnsi="宋体" w:cs="Arial" w:hint="eastAsia"/>
          <w:kern w:val="0"/>
          <w:szCs w:val="21"/>
        </w:rPr>
        <w:t>车辆工程、</w:t>
      </w:r>
      <w:r w:rsidRPr="005F5AE8">
        <w:rPr>
          <w:rFonts w:ascii="宋体" w:hAnsi="宋体" w:cs="Arial" w:hint="eastAsia"/>
          <w:color w:val="000000" w:themeColor="text1"/>
          <w:kern w:val="0"/>
          <w:szCs w:val="21"/>
        </w:rPr>
        <w:t>土木工程、城市规划</w:t>
      </w:r>
      <w:r w:rsidR="00BE1CD8">
        <w:rPr>
          <w:rFonts w:ascii="宋体" w:hAnsi="宋体" w:cs="Arial" w:hint="eastAsia"/>
          <w:color w:val="000000" w:themeColor="text1"/>
          <w:kern w:val="0"/>
          <w:szCs w:val="21"/>
        </w:rPr>
        <w:t>、</w:t>
      </w:r>
      <w:r w:rsidRPr="005F5AE8">
        <w:rPr>
          <w:rFonts w:ascii="宋体" w:hAnsi="宋体" w:cs="Arial" w:hint="eastAsia"/>
          <w:color w:val="000000" w:themeColor="text1"/>
          <w:kern w:val="0"/>
          <w:szCs w:val="21"/>
        </w:rPr>
        <w:t>材料工程、机械工程、工程力学、电气工程及其自动化、焊接工艺等相关专业。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t>技术营销类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color w:val="000000" w:themeColor="text1"/>
          <w:kern w:val="0"/>
          <w:szCs w:val="21"/>
        </w:rPr>
        <w:t>任职要求：本科及以上学历，城市规划、道路与桥梁工程类、机械设计及制造类、工业工程等相关专业。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t>管理类</w:t>
      </w:r>
    </w:p>
    <w:p w:rsidR="004A0633" w:rsidRPr="004A0633" w:rsidRDefault="004A0633" w:rsidP="00F63123">
      <w:pPr>
        <w:rPr>
          <w:rFonts w:ascii="宋体" w:hAnsi="宋体" w:cs="Arial"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color w:val="000000" w:themeColor="text1"/>
          <w:kern w:val="0"/>
          <w:szCs w:val="21"/>
        </w:rPr>
        <w:t>任职要求：本科及以上学历，企业管理、财务管理、法律、投融资</w:t>
      </w:r>
      <w:r w:rsidR="00F63123">
        <w:rPr>
          <w:rFonts w:ascii="宋体" w:hAnsi="宋体" w:cs="Arial" w:hint="eastAsia"/>
          <w:color w:val="000000" w:themeColor="text1"/>
          <w:kern w:val="0"/>
          <w:szCs w:val="21"/>
        </w:rPr>
        <w:t>、</w:t>
      </w:r>
      <w:r w:rsidR="00F63123" w:rsidRPr="00F63123">
        <w:rPr>
          <w:rFonts w:ascii="宋体" w:hAnsi="宋体" w:cs="Arial" w:hint="eastAsia"/>
          <w:color w:val="000000" w:themeColor="text1"/>
          <w:kern w:val="0"/>
          <w:szCs w:val="21"/>
        </w:rPr>
        <w:t xml:space="preserve">物流管理（采购与供应管理方向） </w:t>
      </w:r>
      <w:r w:rsidRPr="004A0633">
        <w:rPr>
          <w:rFonts w:ascii="宋体" w:hAnsi="宋体" w:cs="Arial" w:hint="eastAsia"/>
          <w:color w:val="000000" w:themeColor="text1"/>
          <w:kern w:val="0"/>
          <w:szCs w:val="21"/>
        </w:rPr>
        <w:t>等相关专业。</w:t>
      </w:r>
    </w:p>
    <w:p w:rsidR="004A0633" w:rsidRPr="004A0633" w:rsidRDefault="004A0633" w:rsidP="004A0633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t>薪资福利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t>薪酬与奖金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color w:val="000000" w:themeColor="text1"/>
          <w:kern w:val="0"/>
          <w:szCs w:val="21"/>
        </w:rPr>
        <w:t>具有市场竞争力的薪酬待遇（本科4000-6000元/月、硕士5000-8000元/月、博士10000-20000元/月），单项奖、年终嘉奖。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t>休假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color w:val="000000" w:themeColor="text1"/>
          <w:kern w:val="0"/>
          <w:szCs w:val="21"/>
        </w:rPr>
        <w:t>周末双休、年休假、探亲假、带薪法定节假日。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t>培训与职业发展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color w:val="000000" w:themeColor="text1"/>
          <w:kern w:val="0"/>
          <w:szCs w:val="21"/>
        </w:rPr>
        <w:t>丰富的培训学习机会，尤其技术人员有大量的出国考察学习机会，完善的职级制度为员工提供广阔的晋升空间。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lastRenderedPageBreak/>
        <w:t>五险一金福利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color w:val="000000" w:themeColor="text1"/>
          <w:kern w:val="0"/>
          <w:szCs w:val="21"/>
        </w:rPr>
        <w:t>按照国家规定购买五险一金，为出差员工购买意外保险。</w:t>
      </w:r>
    </w:p>
    <w:p w:rsidR="004A0633" w:rsidRP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b/>
          <w:color w:val="000000" w:themeColor="text1"/>
          <w:kern w:val="0"/>
          <w:szCs w:val="21"/>
        </w:rPr>
        <w:t>住宿</w:t>
      </w:r>
    </w:p>
    <w:p w:rsidR="004A0633" w:rsidRDefault="004A0633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 w:rsidRPr="004A0633">
        <w:rPr>
          <w:rFonts w:ascii="宋体" w:hAnsi="宋体" w:cs="Arial" w:hint="eastAsia"/>
          <w:color w:val="000000" w:themeColor="text1"/>
          <w:kern w:val="0"/>
          <w:szCs w:val="21"/>
        </w:rPr>
        <w:t>提供优越的公寓式住宿条件。</w:t>
      </w:r>
    </w:p>
    <w:p w:rsidR="00CF1842" w:rsidRPr="00CF1842" w:rsidRDefault="00CF1842" w:rsidP="00CF1842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CF1842">
        <w:rPr>
          <w:rFonts w:ascii="宋体" w:hAnsi="宋体" w:cs="宋体" w:hint="eastAsia"/>
          <w:b/>
          <w:color w:val="000000" w:themeColor="text1"/>
          <w:kern w:val="0"/>
          <w:szCs w:val="21"/>
        </w:rPr>
        <w:t>招聘行程</w:t>
      </w:r>
    </w:p>
    <w:p w:rsidR="00CF1842" w:rsidRDefault="00CF1842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第一站（西南交通大学、电子科技大学、西华大学）</w:t>
      </w:r>
    </w:p>
    <w:p w:rsidR="00CF1842" w:rsidRDefault="00CF1842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第二站（北京交通大学、大连交通大学）</w:t>
      </w:r>
    </w:p>
    <w:p w:rsidR="00CF1842" w:rsidRPr="004A0633" w:rsidRDefault="00CF1842" w:rsidP="004A063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第三站（兰州交通大学、兰州理工大学）</w:t>
      </w:r>
    </w:p>
    <w:p w:rsidR="004A0633" w:rsidRPr="004A0633" w:rsidRDefault="004A0633" w:rsidP="004A0633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宋体" w:hint="eastAsia"/>
          <w:b/>
          <w:color w:val="000000" w:themeColor="text1"/>
          <w:kern w:val="0"/>
          <w:szCs w:val="21"/>
        </w:rPr>
        <w:t>招聘流程</w:t>
      </w:r>
    </w:p>
    <w:p w:rsidR="004A0633" w:rsidRPr="004A0633" w:rsidRDefault="001E0212" w:rsidP="004A0633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/>
          <w:noProof/>
          <w:color w:val="000000" w:themeColor="text1"/>
          <w:kern w:val="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1" type="#_x0000_t13" style="position:absolute;left:0;text-align:left;margin-left:53.25pt;margin-top:10.25pt;width:24.75pt;height:7.15pt;z-index:251661312"/>
        </w:pict>
      </w:r>
      <w:r>
        <w:rPr>
          <w:rFonts w:ascii="宋体" w:hAnsi="宋体" w:cs="宋体"/>
          <w:noProof/>
          <w:color w:val="000000" w:themeColor="text1"/>
          <w:kern w:val="0"/>
          <w:szCs w:val="21"/>
        </w:rPr>
        <w:pict>
          <v:shape id="_x0000_s2053" type="#_x0000_t13" style="position:absolute;left:0;text-align:left;margin-left:234.55pt;margin-top:10.25pt;width:24.75pt;height:7.15pt;z-index:251663360"/>
        </w:pict>
      </w:r>
      <w:r>
        <w:rPr>
          <w:rFonts w:ascii="宋体" w:hAnsi="宋体" w:cs="宋体"/>
          <w:noProof/>
          <w:color w:val="000000" w:themeColor="text1"/>
          <w:kern w:val="0"/>
          <w:szCs w:val="21"/>
        </w:rPr>
        <w:pict>
          <v:shape id="_x0000_s2052" type="#_x0000_t13" style="position:absolute;left:0;text-align:left;margin-left:143.25pt;margin-top:10.25pt;width:24.75pt;height:7.15pt;z-index:251662336"/>
        </w:pict>
      </w:r>
      <w:r w:rsidR="004A0633" w:rsidRPr="004A0633">
        <w:rPr>
          <w:rFonts w:ascii="宋体" w:hAnsi="宋体" w:cs="宋体" w:hint="eastAsia"/>
          <w:color w:val="000000" w:themeColor="text1"/>
          <w:kern w:val="0"/>
          <w:szCs w:val="21"/>
        </w:rPr>
        <w:t>简历投递         现场初试          总部复试       签订三方协议</w:t>
      </w:r>
    </w:p>
    <w:p w:rsidR="004A0633" w:rsidRPr="004A0633" w:rsidRDefault="004A0633" w:rsidP="004A0633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4A0633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联系方式 </w:t>
      </w:r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hint="eastAsia"/>
          <w:color w:val="000000" w:themeColor="text1"/>
          <w:szCs w:val="21"/>
        </w:rPr>
        <w:t>联系人：范老师   廖老师</w:t>
      </w:r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hint="eastAsia"/>
          <w:color w:val="000000" w:themeColor="text1"/>
          <w:szCs w:val="21"/>
        </w:rPr>
        <w:t xml:space="preserve">联系电话：028-82556905   </w:t>
      </w:r>
      <w:r w:rsidRPr="004A0633">
        <w:rPr>
          <w:rFonts w:ascii="宋体" w:hAnsi="宋体" w:cs="宋体" w:hint="eastAsia"/>
          <w:color w:val="000000" w:themeColor="text1"/>
          <w:kern w:val="0"/>
          <w:szCs w:val="21"/>
          <w:lang w:val="zh-CN"/>
        </w:rPr>
        <w:t xml:space="preserve"> 028-82555600-1513　</w:t>
      </w:r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hint="eastAsia"/>
          <w:color w:val="000000" w:themeColor="text1"/>
          <w:szCs w:val="21"/>
        </w:rPr>
        <w:t>地址：成都市新津川浙工业园区兴园三路</w:t>
      </w:r>
      <w:r w:rsidRPr="004A0633">
        <w:rPr>
          <w:rFonts w:ascii="宋体" w:hAnsi="宋体"/>
          <w:color w:val="000000" w:themeColor="text1"/>
          <w:szCs w:val="21"/>
        </w:rPr>
        <w:t>99</w:t>
      </w:r>
      <w:r w:rsidRPr="004A0633">
        <w:rPr>
          <w:rFonts w:ascii="宋体" w:hAnsi="宋体" w:hint="eastAsia"/>
          <w:color w:val="000000" w:themeColor="text1"/>
          <w:szCs w:val="21"/>
        </w:rPr>
        <w:t>号</w:t>
      </w:r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hint="eastAsia"/>
          <w:color w:val="000000" w:themeColor="text1"/>
          <w:szCs w:val="21"/>
        </w:rPr>
        <w:t>网址：新筑股份网站</w:t>
      </w:r>
      <w:r w:rsidRPr="004A0633">
        <w:rPr>
          <w:rFonts w:ascii="宋体" w:hAnsi="宋体"/>
          <w:color w:val="000000" w:themeColor="text1"/>
          <w:szCs w:val="21"/>
        </w:rPr>
        <w:t>（</w:t>
      </w:r>
      <w:hyperlink r:id="rId7" w:tgtFrame="_blank" w:history="1">
        <w:r w:rsidRPr="004A0633">
          <w:rPr>
            <w:rStyle w:val="a5"/>
            <w:rFonts w:ascii="宋体" w:hAnsi="宋体"/>
            <w:color w:val="000000" w:themeColor="text1"/>
            <w:szCs w:val="21"/>
          </w:rPr>
          <w:t>www.</w:t>
        </w:r>
        <w:r w:rsidRPr="004A0633">
          <w:rPr>
            <w:rStyle w:val="a5"/>
            <w:rFonts w:ascii="宋体" w:hAnsi="宋体" w:hint="eastAsia"/>
            <w:color w:val="000000" w:themeColor="text1"/>
            <w:szCs w:val="21"/>
          </w:rPr>
          <w:t>xinzhu.com</w:t>
        </w:r>
      </w:hyperlink>
      <w:r w:rsidRPr="004A0633">
        <w:rPr>
          <w:rFonts w:ascii="宋体" w:hAnsi="宋体"/>
          <w:color w:val="000000" w:themeColor="text1"/>
          <w:szCs w:val="21"/>
        </w:rPr>
        <w:t>）</w:t>
      </w:r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cs="宋体" w:hint="eastAsia"/>
          <w:color w:val="000000" w:themeColor="text1"/>
          <w:kern w:val="0"/>
          <w:szCs w:val="21"/>
        </w:rPr>
        <w:t>简历投递：</w:t>
      </w:r>
      <w:r w:rsidRPr="004A0633">
        <w:rPr>
          <w:rFonts w:ascii="宋体" w:hAnsi="宋体" w:hint="eastAsia"/>
          <w:color w:val="000000" w:themeColor="text1"/>
          <w:szCs w:val="21"/>
        </w:rPr>
        <w:t>xiaoyuanzhaopin@xinzhu.com</w:t>
      </w:r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hint="eastAsia"/>
          <w:color w:val="000000" w:themeColor="text1"/>
          <w:szCs w:val="21"/>
        </w:rPr>
        <w:t>更多信息请登录以下网站并输入“</w:t>
      </w:r>
      <w:r w:rsidRPr="004A0633">
        <w:rPr>
          <w:rFonts w:ascii="宋体" w:hAnsi="宋体" w:hint="eastAsia"/>
          <w:b/>
          <w:color w:val="000000" w:themeColor="text1"/>
          <w:szCs w:val="21"/>
        </w:rPr>
        <w:t>成都市新筑路桥机械股份有限公司</w:t>
      </w:r>
      <w:r w:rsidRPr="004A0633">
        <w:rPr>
          <w:rFonts w:ascii="宋体" w:hAnsi="宋体" w:hint="eastAsia"/>
          <w:color w:val="000000" w:themeColor="text1"/>
          <w:szCs w:val="21"/>
        </w:rPr>
        <w:t>”进行搜索：</w:t>
      </w:r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hint="eastAsia"/>
          <w:color w:val="000000" w:themeColor="text1"/>
          <w:szCs w:val="21"/>
        </w:rPr>
        <w:t>猎聘网：</w:t>
      </w:r>
      <w:r w:rsidRPr="004A0633">
        <w:rPr>
          <w:rStyle w:val="a5"/>
          <w:rFonts w:ascii="宋体" w:hAnsi="宋体"/>
          <w:color w:val="000000" w:themeColor="text1"/>
          <w:szCs w:val="21"/>
        </w:rPr>
        <w:t>http://www.liepin.com</w:t>
      </w:r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hint="eastAsia"/>
          <w:color w:val="000000" w:themeColor="text1"/>
          <w:szCs w:val="21"/>
        </w:rPr>
        <w:t>前程无忧：</w:t>
      </w:r>
      <w:hyperlink r:id="rId8" w:history="1">
        <w:r w:rsidRPr="004A0633">
          <w:rPr>
            <w:rStyle w:val="a5"/>
            <w:rFonts w:ascii="宋体" w:hAnsi="宋体"/>
            <w:color w:val="000000" w:themeColor="text1"/>
            <w:szCs w:val="21"/>
          </w:rPr>
          <w:t>http://www.51job.com</w:t>
        </w:r>
      </w:hyperlink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hint="eastAsia"/>
          <w:color w:val="000000" w:themeColor="text1"/>
          <w:szCs w:val="21"/>
        </w:rPr>
        <w:t>智联招聘网：</w:t>
      </w:r>
      <w:hyperlink r:id="rId9" w:history="1">
        <w:r w:rsidRPr="004A0633">
          <w:rPr>
            <w:rStyle w:val="a5"/>
            <w:rFonts w:ascii="宋体" w:hAnsi="宋体"/>
            <w:color w:val="000000" w:themeColor="text1"/>
            <w:szCs w:val="21"/>
          </w:rPr>
          <w:t>http://www.zhaopin.com</w:t>
        </w:r>
      </w:hyperlink>
    </w:p>
    <w:p w:rsidR="004A0633" w:rsidRPr="004A0633" w:rsidRDefault="004A0633" w:rsidP="004A063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4A0633">
        <w:rPr>
          <w:rFonts w:ascii="宋体" w:hAnsi="宋体" w:cs="宋体" w:hint="eastAsia"/>
          <w:color w:val="000000" w:themeColor="text1"/>
          <w:kern w:val="0"/>
          <w:szCs w:val="21"/>
        </w:rPr>
        <w:t>成都人才网：</w:t>
      </w:r>
      <w:hyperlink r:id="rId10" w:history="1">
        <w:r w:rsidRPr="004A0633">
          <w:rPr>
            <w:rStyle w:val="a5"/>
            <w:rFonts w:ascii="宋体" w:hAnsi="宋体"/>
            <w:color w:val="000000" w:themeColor="text1"/>
            <w:szCs w:val="21"/>
          </w:rPr>
          <w:t>http://www.</w:t>
        </w:r>
        <w:r w:rsidRPr="004A0633">
          <w:rPr>
            <w:rStyle w:val="a5"/>
            <w:rFonts w:ascii="宋体" w:hAnsi="宋体" w:hint="eastAsia"/>
            <w:color w:val="000000" w:themeColor="text1"/>
            <w:szCs w:val="21"/>
          </w:rPr>
          <w:t>rc114</w:t>
        </w:r>
        <w:r w:rsidRPr="004A0633">
          <w:rPr>
            <w:rStyle w:val="a5"/>
            <w:rFonts w:ascii="宋体" w:hAnsi="宋体"/>
            <w:color w:val="000000" w:themeColor="text1"/>
            <w:szCs w:val="21"/>
          </w:rPr>
          <w:t>.com</w:t>
        </w:r>
      </w:hyperlink>
    </w:p>
    <w:p w:rsidR="009240CF" w:rsidRPr="004A0633" w:rsidRDefault="009240CF" w:rsidP="004A0633">
      <w:pPr>
        <w:spacing w:line="360" w:lineRule="auto"/>
        <w:rPr>
          <w:color w:val="000000" w:themeColor="text1"/>
        </w:rPr>
      </w:pPr>
    </w:p>
    <w:sectPr w:rsidR="009240CF" w:rsidRPr="004A0633" w:rsidSect="00BF72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7B8" w:rsidRDefault="00AB07B8" w:rsidP="004A0633">
      <w:r>
        <w:separator/>
      </w:r>
    </w:p>
  </w:endnote>
  <w:endnote w:type="continuationSeparator" w:id="1">
    <w:p w:rsidR="00AB07B8" w:rsidRDefault="00AB07B8" w:rsidP="004A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7B8" w:rsidRDefault="00AB07B8" w:rsidP="004A0633">
      <w:r>
        <w:separator/>
      </w:r>
    </w:p>
  </w:footnote>
  <w:footnote w:type="continuationSeparator" w:id="1">
    <w:p w:rsidR="00AB07B8" w:rsidRDefault="00AB07B8" w:rsidP="004A0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CCA17"/>
    <w:multiLevelType w:val="singleLevel"/>
    <w:tmpl w:val="59ACCA1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633"/>
    <w:rsid w:val="00076765"/>
    <w:rsid w:val="000C60D6"/>
    <w:rsid w:val="001E0212"/>
    <w:rsid w:val="003438F2"/>
    <w:rsid w:val="003A38E8"/>
    <w:rsid w:val="003A5BA3"/>
    <w:rsid w:val="003D7B90"/>
    <w:rsid w:val="00411568"/>
    <w:rsid w:val="00445761"/>
    <w:rsid w:val="004A0633"/>
    <w:rsid w:val="00530216"/>
    <w:rsid w:val="005F5AE8"/>
    <w:rsid w:val="00727755"/>
    <w:rsid w:val="00864449"/>
    <w:rsid w:val="00866A86"/>
    <w:rsid w:val="009240CF"/>
    <w:rsid w:val="00AB07B8"/>
    <w:rsid w:val="00BE1CD8"/>
    <w:rsid w:val="00BF724E"/>
    <w:rsid w:val="00C55E4C"/>
    <w:rsid w:val="00CF1842"/>
    <w:rsid w:val="00D705FB"/>
    <w:rsid w:val="00E37B26"/>
    <w:rsid w:val="00F6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633"/>
    <w:rPr>
      <w:sz w:val="18"/>
      <w:szCs w:val="18"/>
    </w:rPr>
  </w:style>
  <w:style w:type="character" w:styleId="a5">
    <w:name w:val="Hyperlink"/>
    <w:basedOn w:val="a0"/>
    <w:uiPriority w:val="99"/>
    <w:unhideWhenUsed/>
    <w:rsid w:val="004A0633"/>
    <w:rPr>
      <w:color w:val="0000FF"/>
      <w:u w:val="single"/>
    </w:rPr>
  </w:style>
  <w:style w:type="character" w:styleId="a6">
    <w:name w:val="Strong"/>
    <w:basedOn w:val="a0"/>
    <w:uiPriority w:val="22"/>
    <w:qFormat/>
    <w:rsid w:val="00F63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jo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nhr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c114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haopi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188</Words>
  <Characters>1073</Characters>
  <Application>Microsoft Office Word</Application>
  <DocSecurity>0</DocSecurity>
  <Lines>8</Lines>
  <Paragraphs>2</Paragraphs>
  <ScaleCrop>false</ScaleCrop>
  <Company>CHINA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2017-09-18T01:15:00Z</dcterms:created>
  <dcterms:modified xsi:type="dcterms:W3CDTF">2017-09-20T00:57:00Z</dcterms:modified>
</cp:coreProperties>
</file>