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EFD" w:rsidRDefault="006703F3">
      <w:pPr>
        <w:spacing w:beforeLines="100" w:before="312" w:afterLines="100" w:after="312"/>
        <w:jc w:val="center"/>
        <w:rPr>
          <w:rFonts w:ascii="黑体" w:eastAsia="黑体" w:hAnsi="黑体"/>
          <w:color w:val="000000"/>
          <w:sz w:val="32"/>
          <w:szCs w:val="32"/>
        </w:rPr>
      </w:pPr>
      <w:r>
        <w:rPr>
          <w:rFonts w:ascii="黑体" w:eastAsia="黑体" w:hAnsi="黑体" w:hint="eastAsia"/>
          <w:color w:val="000000"/>
          <w:sz w:val="32"/>
          <w:szCs w:val="32"/>
        </w:rPr>
        <w:t>厦门钨业集团</w:t>
      </w:r>
      <w:r>
        <w:rPr>
          <w:rFonts w:ascii="黑体" w:eastAsia="黑体" w:hAnsi="黑体" w:hint="eastAsia"/>
          <w:color w:val="000000"/>
          <w:sz w:val="32"/>
          <w:szCs w:val="32"/>
        </w:rPr>
        <w:t>2018</w:t>
      </w:r>
      <w:bookmarkStart w:id="0" w:name="_GoBack"/>
      <w:bookmarkEnd w:id="0"/>
      <w:r>
        <w:rPr>
          <w:rFonts w:ascii="黑体" w:eastAsia="黑体" w:hAnsi="黑体" w:hint="eastAsia"/>
          <w:color w:val="000000"/>
          <w:sz w:val="32"/>
          <w:szCs w:val="32"/>
        </w:rPr>
        <w:t>年校园招聘简章</w:t>
      </w:r>
    </w:p>
    <w:p w:rsidR="00FF6EFD" w:rsidRDefault="006703F3">
      <w:pPr>
        <w:widowControl/>
        <w:spacing w:beforeLines="50" w:before="156" w:afterLines="50" w:after="156"/>
        <w:rPr>
          <w:rFonts w:ascii="宋体" w:hAnsi="宋体" w:cs="宋体"/>
          <w:color w:val="0000FF"/>
          <w:kern w:val="0"/>
          <w:sz w:val="24"/>
        </w:rPr>
      </w:pPr>
      <w:r>
        <w:rPr>
          <w:rFonts w:ascii="宋体" w:hAnsi="宋体" w:cs="宋体" w:hint="eastAsia"/>
          <w:color w:val="0000FF"/>
          <w:kern w:val="0"/>
          <w:sz w:val="24"/>
        </w:rPr>
        <w:t>招聘单位：厦门厦钨新能源材料有限公司</w:t>
      </w:r>
    </w:p>
    <w:p w:rsidR="00FF6EFD" w:rsidRDefault="006703F3">
      <w:pPr>
        <w:widowControl/>
        <w:spacing w:beforeLines="50" w:before="156" w:afterLines="50" w:after="156"/>
        <w:rPr>
          <w:rFonts w:ascii="宋体" w:hAnsi="宋体" w:cs="宋体"/>
          <w:color w:val="0000FF"/>
          <w:kern w:val="0"/>
          <w:sz w:val="24"/>
        </w:rPr>
      </w:pPr>
      <w:r>
        <w:rPr>
          <w:rFonts w:ascii="宋体" w:hAnsi="宋体" w:cs="宋体" w:hint="eastAsia"/>
          <w:color w:val="0000FF"/>
          <w:kern w:val="0"/>
          <w:sz w:val="24"/>
        </w:rPr>
        <w:t xml:space="preserve">          </w:t>
      </w:r>
      <w:r>
        <w:rPr>
          <w:rFonts w:ascii="宋体" w:hAnsi="宋体" w:cs="宋体" w:hint="eastAsia"/>
          <w:color w:val="0000FF"/>
          <w:kern w:val="0"/>
          <w:sz w:val="24"/>
        </w:rPr>
        <w:t>厦门虹鹭钨钼工业有限公司</w:t>
      </w:r>
    </w:p>
    <w:p w:rsidR="00FF6EFD" w:rsidRDefault="006703F3">
      <w:pPr>
        <w:widowControl/>
        <w:spacing w:beforeLines="50" w:before="156" w:afterLines="50" w:after="156"/>
        <w:ind w:firstLineChars="500" w:firstLine="1200"/>
        <w:rPr>
          <w:rFonts w:ascii="宋体" w:hAnsi="宋体" w:cs="宋体"/>
          <w:color w:val="0000FF"/>
          <w:kern w:val="0"/>
          <w:sz w:val="24"/>
        </w:rPr>
      </w:pPr>
      <w:r>
        <w:rPr>
          <w:rFonts w:ascii="宋体" w:hAnsi="宋体" w:cs="宋体" w:hint="eastAsia"/>
          <w:color w:val="0000FF"/>
          <w:kern w:val="0"/>
          <w:sz w:val="24"/>
        </w:rPr>
        <w:t>成都虹波实业股份有限公司</w:t>
      </w:r>
    </w:p>
    <w:p w:rsidR="00FF6EFD" w:rsidRDefault="006703F3">
      <w:pPr>
        <w:widowControl/>
        <w:spacing w:beforeLines="50" w:before="156" w:afterLines="50" w:after="156"/>
        <w:ind w:firstLineChars="500" w:firstLine="1200"/>
        <w:rPr>
          <w:rFonts w:ascii="宋体" w:hAnsi="宋体" w:cs="宋体"/>
          <w:color w:val="0000FF"/>
          <w:kern w:val="0"/>
          <w:sz w:val="24"/>
        </w:rPr>
      </w:pPr>
      <w:r>
        <w:rPr>
          <w:rFonts w:ascii="宋体" w:hAnsi="宋体" w:cs="宋体" w:hint="eastAsia"/>
          <w:color w:val="0000FF"/>
          <w:kern w:val="0"/>
          <w:sz w:val="24"/>
        </w:rPr>
        <w:t>成都联虹钼业有限公司</w:t>
      </w:r>
    </w:p>
    <w:p w:rsidR="00FF6EFD" w:rsidRDefault="006703F3">
      <w:pPr>
        <w:spacing w:line="120" w:lineRule="auto"/>
        <w:rPr>
          <w:rFonts w:ascii="黑体" w:eastAsia="黑体" w:hAnsi="宋体" w:cs="宋体"/>
          <w:b/>
          <w:color w:val="FF0000"/>
          <w:kern w:val="0"/>
          <w:sz w:val="32"/>
          <w:szCs w:val="32"/>
        </w:rPr>
      </w:pPr>
      <w:r>
        <w:rPr>
          <w:rFonts w:ascii="黑体" w:eastAsia="黑体" w:hAnsi="宋体" w:cs="宋体" w:hint="eastAsia"/>
          <w:b/>
          <w:color w:val="FF0000"/>
          <w:kern w:val="0"/>
          <w:sz w:val="32"/>
          <w:szCs w:val="32"/>
        </w:rPr>
        <w:t>一</w:t>
      </w:r>
      <w:r>
        <w:rPr>
          <w:rFonts w:ascii="黑体" w:eastAsia="黑体" w:hAnsi="宋体" w:cs="宋体" w:hint="eastAsia"/>
          <w:b/>
          <w:color w:val="FF0000"/>
          <w:kern w:val="0"/>
          <w:sz w:val="32"/>
          <w:szCs w:val="32"/>
        </w:rPr>
        <w:t>、厦门厦钨新能源材料有限公司介绍</w:t>
      </w:r>
    </w:p>
    <w:p w:rsidR="00FF6EFD" w:rsidRDefault="006703F3">
      <w:pPr>
        <w:spacing w:line="360" w:lineRule="auto"/>
        <w:rPr>
          <w:rFonts w:ascii="宋体" w:hAnsi="宋体" w:cs="宋体"/>
          <w:b/>
          <w:color w:val="000000"/>
          <w:kern w:val="0"/>
          <w:sz w:val="24"/>
        </w:rPr>
      </w:pPr>
      <w:r>
        <w:rPr>
          <w:rFonts w:ascii="宋体" w:hAnsi="宋体" w:cs="宋体" w:hint="eastAsia"/>
          <w:b/>
          <w:color w:val="000000"/>
          <w:kern w:val="0"/>
          <w:sz w:val="24"/>
        </w:rPr>
        <w:t>(</w:t>
      </w:r>
      <w:proofErr w:type="gramStart"/>
      <w:r>
        <w:rPr>
          <w:rFonts w:ascii="宋体" w:hAnsi="宋体" w:cs="宋体" w:hint="eastAsia"/>
          <w:b/>
          <w:color w:val="000000"/>
          <w:kern w:val="0"/>
          <w:sz w:val="24"/>
        </w:rPr>
        <w:t>一</w:t>
      </w:r>
      <w:proofErr w:type="gramEnd"/>
      <w:r>
        <w:rPr>
          <w:rFonts w:ascii="宋体" w:hAnsi="宋体" w:cs="宋体" w:hint="eastAsia"/>
          <w:b/>
          <w:color w:val="000000"/>
          <w:kern w:val="0"/>
          <w:sz w:val="24"/>
        </w:rPr>
        <w:t>)</w:t>
      </w:r>
      <w:r>
        <w:rPr>
          <w:rFonts w:ascii="宋体" w:hAnsi="宋体" w:cs="宋体" w:hint="eastAsia"/>
          <w:b/>
          <w:color w:val="000000"/>
          <w:kern w:val="0"/>
          <w:sz w:val="24"/>
        </w:rPr>
        <w:t>、</w:t>
      </w:r>
      <w:r>
        <w:rPr>
          <w:rFonts w:ascii="宋体" w:hAnsi="宋体" w:cs="宋体" w:hint="eastAsia"/>
          <w:b/>
          <w:color w:val="000000"/>
          <w:kern w:val="0"/>
          <w:sz w:val="24"/>
        </w:rPr>
        <w:t>需求专业</w:t>
      </w:r>
    </w:p>
    <w:tbl>
      <w:tblPr>
        <w:tblW w:w="9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2"/>
        <w:gridCol w:w="2386"/>
        <w:gridCol w:w="1177"/>
        <w:gridCol w:w="2693"/>
      </w:tblGrid>
      <w:tr w:rsidR="00FF6EFD">
        <w:trPr>
          <w:trHeight w:hRule="exact" w:val="454"/>
          <w:jc w:val="center"/>
        </w:trPr>
        <w:tc>
          <w:tcPr>
            <w:tcW w:w="3152" w:type="dxa"/>
            <w:shd w:val="clear" w:color="auto" w:fill="auto"/>
            <w:vAlign w:val="center"/>
          </w:tcPr>
          <w:p w:rsidR="00FF6EFD" w:rsidRDefault="006703F3">
            <w:pPr>
              <w:widowControl/>
              <w:spacing w:line="300" w:lineRule="exact"/>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专业</w:t>
            </w:r>
          </w:p>
        </w:tc>
        <w:tc>
          <w:tcPr>
            <w:tcW w:w="2386" w:type="dxa"/>
            <w:shd w:val="clear" w:color="auto" w:fill="auto"/>
            <w:vAlign w:val="center"/>
          </w:tcPr>
          <w:p w:rsidR="00FF6EFD" w:rsidRDefault="006703F3">
            <w:pPr>
              <w:widowControl/>
              <w:spacing w:line="300" w:lineRule="exact"/>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专业方向</w:t>
            </w:r>
          </w:p>
        </w:tc>
        <w:tc>
          <w:tcPr>
            <w:tcW w:w="1177" w:type="dxa"/>
            <w:shd w:val="clear" w:color="auto" w:fill="auto"/>
            <w:vAlign w:val="center"/>
          </w:tcPr>
          <w:p w:rsidR="00FF6EFD" w:rsidRDefault="006703F3">
            <w:pPr>
              <w:widowControl/>
              <w:spacing w:line="300" w:lineRule="exact"/>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学历</w:t>
            </w:r>
          </w:p>
        </w:tc>
        <w:tc>
          <w:tcPr>
            <w:tcW w:w="2693" w:type="dxa"/>
            <w:shd w:val="clear" w:color="auto" w:fill="auto"/>
            <w:vAlign w:val="center"/>
          </w:tcPr>
          <w:p w:rsidR="00FF6EFD" w:rsidRDefault="006703F3">
            <w:pPr>
              <w:widowControl/>
              <w:spacing w:line="300" w:lineRule="exact"/>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联系方式</w:t>
            </w:r>
          </w:p>
        </w:tc>
      </w:tr>
      <w:tr w:rsidR="00FF6EFD">
        <w:trPr>
          <w:trHeight w:hRule="exact" w:val="2096"/>
          <w:jc w:val="center"/>
        </w:trPr>
        <w:tc>
          <w:tcPr>
            <w:tcW w:w="3152" w:type="dxa"/>
            <w:shd w:val="clear" w:color="auto" w:fill="auto"/>
            <w:vAlign w:val="center"/>
          </w:tcPr>
          <w:p w:rsidR="00FF6EFD" w:rsidRDefault="006703F3">
            <w:pPr>
              <w:spacing w:line="300" w:lineRule="exact"/>
              <w:jc w:val="center"/>
              <w:rPr>
                <w:rFonts w:asciiTheme="minorEastAsia" w:hAnsiTheme="minorEastAsia"/>
                <w:b/>
                <w:sz w:val="24"/>
                <w:szCs w:val="24"/>
              </w:rPr>
            </w:pPr>
            <w:r>
              <w:rPr>
                <w:rFonts w:asciiTheme="minorEastAsia" w:hAnsiTheme="minorEastAsia" w:hint="eastAsia"/>
                <w:b/>
                <w:sz w:val="24"/>
                <w:szCs w:val="24"/>
              </w:rPr>
              <w:t>材料类</w:t>
            </w:r>
          </w:p>
          <w:p w:rsidR="00FF6EFD" w:rsidRDefault="006703F3">
            <w:pPr>
              <w:spacing w:line="300" w:lineRule="exact"/>
              <w:jc w:val="center"/>
              <w:rPr>
                <w:rFonts w:asciiTheme="minorEastAsia" w:hAnsiTheme="minorEastAsia"/>
                <w:sz w:val="24"/>
                <w:szCs w:val="24"/>
              </w:rPr>
            </w:pPr>
            <w:r>
              <w:rPr>
                <w:rFonts w:asciiTheme="minorEastAsia" w:hAnsiTheme="minorEastAsia" w:hint="eastAsia"/>
                <w:sz w:val="24"/>
                <w:szCs w:val="24"/>
              </w:rPr>
              <w:t>（新能源材料与器件</w:t>
            </w:r>
          </w:p>
          <w:p w:rsidR="00FF6EFD" w:rsidRDefault="006703F3">
            <w:pPr>
              <w:spacing w:line="300" w:lineRule="exact"/>
              <w:jc w:val="center"/>
              <w:rPr>
                <w:rFonts w:asciiTheme="minorEastAsia" w:hAnsiTheme="minorEastAsia"/>
                <w:sz w:val="24"/>
                <w:szCs w:val="24"/>
              </w:rPr>
            </w:pPr>
            <w:r>
              <w:rPr>
                <w:rFonts w:asciiTheme="minorEastAsia" w:hAnsiTheme="minorEastAsia"/>
                <w:sz w:val="24"/>
                <w:szCs w:val="24"/>
              </w:rPr>
              <w:t>金属材料</w:t>
            </w:r>
          </w:p>
          <w:p w:rsidR="00FF6EFD" w:rsidRDefault="006703F3">
            <w:pPr>
              <w:spacing w:line="300" w:lineRule="exact"/>
              <w:jc w:val="center"/>
              <w:rPr>
                <w:rFonts w:asciiTheme="minorEastAsia" w:hAnsiTheme="minorEastAsia"/>
                <w:sz w:val="24"/>
                <w:szCs w:val="24"/>
              </w:rPr>
            </w:pPr>
            <w:r>
              <w:rPr>
                <w:rFonts w:asciiTheme="minorEastAsia" w:hAnsiTheme="minorEastAsia"/>
                <w:sz w:val="24"/>
                <w:szCs w:val="24"/>
              </w:rPr>
              <w:t>材料科学与工程</w:t>
            </w:r>
          </w:p>
          <w:p w:rsidR="00FF6EFD" w:rsidRDefault="006703F3">
            <w:pPr>
              <w:spacing w:line="300" w:lineRule="exact"/>
              <w:jc w:val="center"/>
              <w:rPr>
                <w:rFonts w:asciiTheme="minorEastAsia" w:hAnsiTheme="minorEastAsia"/>
                <w:sz w:val="24"/>
                <w:szCs w:val="24"/>
              </w:rPr>
            </w:pPr>
            <w:r>
              <w:rPr>
                <w:rFonts w:asciiTheme="minorEastAsia" w:hAnsiTheme="minorEastAsia" w:hint="eastAsia"/>
                <w:sz w:val="24"/>
                <w:szCs w:val="24"/>
              </w:rPr>
              <w:t>材料</w:t>
            </w:r>
            <w:r>
              <w:rPr>
                <w:rFonts w:asciiTheme="minorEastAsia" w:hAnsiTheme="minorEastAsia"/>
                <w:sz w:val="24"/>
                <w:szCs w:val="24"/>
              </w:rPr>
              <w:t>物理</w:t>
            </w:r>
          </w:p>
          <w:p w:rsidR="00FF6EFD" w:rsidRDefault="006703F3">
            <w:pPr>
              <w:spacing w:line="300" w:lineRule="exact"/>
              <w:jc w:val="center"/>
              <w:rPr>
                <w:rFonts w:asciiTheme="minorEastAsia" w:hAnsiTheme="minorEastAsia"/>
                <w:sz w:val="24"/>
                <w:szCs w:val="24"/>
              </w:rPr>
            </w:pPr>
            <w:r>
              <w:rPr>
                <w:rFonts w:asciiTheme="minorEastAsia" w:hAnsiTheme="minorEastAsia"/>
                <w:sz w:val="24"/>
                <w:szCs w:val="24"/>
              </w:rPr>
              <w:t>材料化学等）</w:t>
            </w:r>
          </w:p>
        </w:tc>
        <w:tc>
          <w:tcPr>
            <w:tcW w:w="2386" w:type="dxa"/>
            <w:shd w:val="clear" w:color="auto" w:fill="auto"/>
            <w:vAlign w:val="center"/>
          </w:tcPr>
          <w:p w:rsidR="00FF6EFD" w:rsidRDefault="006703F3">
            <w:pPr>
              <w:spacing w:line="300" w:lineRule="exact"/>
              <w:jc w:val="center"/>
              <w:rPr>
                <w:rFonts w:asciiTheme="minorEastAsia" w:hAnsiTheme="minorEastAsia"/>
                <w:sz w:val="24"/>
                <w:szCs w:val="24"/>
              </w:rPr>
            </w:pPr>
            <w:r>
              <w:rPr>
                <w:rFonts w:asciiTheme="minorEastAsia" w:hAnsiTheme="minorEastAsia" w:hint="eastAsia"/>
                <w:sz w:val="24"/>
                <w:szCs w:val="24"/>
              </w:rPr>
              <w:t>硕、</w:t>
            </w:r>
            <w:proofErr w:type="gramStart"/>
            <w:r>
              <w:rPr>
                <w:rFonts w:asciiTheme="minorEastAsia" w:hAnsiTheme="minorEastAsia" w:hint="eastAsia"/>
                <w:sz w:val="24"/>
                <w:szCs w:val="24"/>
              </w:rPr>
              <w:t>博</w:t>
            </w:r>
            <w:r>
              <w:rPr>
                <w:rFonts w:asciiTheme="minorEastAsia" w:hAnsiTheme="minorEastAsia"/>
                <w:sz w:val="24"/>
                <w:szCs w:val="24"/>
              </w:rPr>
              <w:t>研究</w:t>
            </w:r>
            <w:proofErr w:type="gramEnd"/>
            <w:r>
              <w:rPr>
                <w:rFonts w:asciiTheme="minorEastAsia" w:hAnsiTheme="minorEastAsia"/>
                <w:sz w:val="24"/>
                <w:szCs w:val="24"/>
              </w:rPr>
              <w:t>方向为：</w:t>
            </w:r>
            <w:proofErr w:type="gramStart"/>
            <w:r>
              <w:rPr>
                <w:rFonts w:asciiTheme="minorEastAsia" w:hAnsiTheme="minorEastAsia" w:hint="eastAsia"/>
                <w:sz w:val="24"/>
                <w:szCs w:val="24"/>
              </w:rPr>
              <w:t>锂</w:t>
            </w:r>
            <w:proofErr w:type="gramEnd"/>
            <w:r>
              <w:rPr>
                <w:rFonts w:asciiTheme="minorEastAsia" w:hAnsiTheme="minorEastAsia" w:hint="eastAsia"/>
                <w:sz w:val="24"/>
                <w:szCs w:val="24"/>
              </w:rPr>
              <w:t>离子正极</w:t>
            </w:r>
            <w:r>
              <w:rPr>
                <w:rFonts w:asciiTheme="minorEastAsia" w:hAnsiTheme="minorEastAsia"/>
                <w:sz w:val="24"/>
                <w:szCs w:val="24"/>
              </w:rPr>
              <w:t>材料</w:t>
            </w:r>
            <w:r>
              <w:rPr>
                <w:rFonts w:asciiTheme="minorEastAsia" w:hAnsiTheme="minorEastAsia" w:hint="eastAsia"/>
                <w:sz w:val="24"/>
                <w:szCs w:val="24"/>
              </w:rPr>
              <w:t>（三元</w:t>
            </w:r>
            <w:r>
              <w:rPr>
                <w:rFonts w:asciiTheme="minorEastAsia" w:hAnsiTheme="minorEastAsia"/>
                <w:sz w:val="24"/>
                <w:szCs w:val="24"/>
              </w:rPr>
              <w:t>材料、</w:t>
            </w:r>
            <w:proofErr w:type="gramStart"/>
            <w:r>
              <w:rPr>
                <w:rFonts w:asciiTheme="minorEastAsia" w:hAnsiTheme="minorEastAsia" w:hint="eastAsia"/>
                <w:sz w:val="24"/>
                <w:szCs w:val="24"/>
              </w:rPr>
              <w:t>钴酸锂</w:t>
            </w:r>
            <w:proofErr w:type="gramEnd"/>
            <w:r>
              <w:rPr>
                <w:rFonts w:asciiTheme="minorEastAsia" w:hAnsiTheme="minorEastAsia" w:hint="eastAsia"/>
                <w:sz w:val="24"/>
                <w:szCs w:val="24"/>
              </w:rPr>
              <w:t>、锰酸锂、磷酸铁锂等）</w:t>
            </w:r>
          </w:p>
        </w:tc>
        <w:tc>
          <w:tcPr>
            <w:tcW w:w="1177" w:type="dxa"/>
            <w:shd w:val="clear" w:color="auto" w:fill="auto"/>
            <w:vAlign w:val="center"/>
          </w:tcPr>
          <w:p w:rsidR="00FF6EFD" w:rsidRDefault="006703F3">
            <w:pPr>
              <w:spacing w:line="300" w:lineRule="exact"/>
              <w:jc w:val="center"/>
              <w:rPr>
                <w:rFonts w:asciiTheme="minorEastAsia" w:hAnsiTheme="minorEastAsia"/>
                <w:sz w:val="24"/>
                <w:szCs w:val="24"/>
              </w:rPr>
            </w:pPr>
            <w:r>
              <w:rPr>
                <w:rFonts w:asciiTheme="minorEastAsia" w:hAnsiTheme="minorEastAsia" w:hint="eastAsia"/>
                <w:sz w:val="24"/>
                <w:szCs w:val="24"/>
              </w:rPr>
              <w:t>本科</w:t>
            </w:r>
          </w:p>
          <w:p w:rsidR="00FF6EFD" w:rsidRDefault="006703F3">
            <w:pPr>
              <w:spacing w:line="300" w:lineRule="exact"/>
              <w:jc w:val="center"/>
              <w:rPr>
                <w:rFonts w:asciiTheme="minorEastAsia" w:hAnsiTheme="minorEastAsia"/>
                <w:sz w:val="24"/>
                <w:szCs w:val="24"/>
              </w:rPr>
            </w:pPr>
            <w:r>
              <w:rPr>
                <w:rFonts w:asciiTheme="minorEastAsia" w:hAnsiTheme="minorEastAsia" w:hint="eastAsia"/>
                <w:sz w:val="24"/>
                <w:szCs w:val="24"/>
              </w:rPr>
              <w:t>硕士</w:t>
            </w:r>
          </w:p>
          <w:p w:rsidR="00FF6EFD" w:rsidRDefault="006703F3">
            <w:pPr>
              <w:spacing w:line="300" w:lineRule="exact"/>
              <w:jc w:val="center"/>
              <w:rPr>
                <w:rFonts w:asciiTheme="minorEastAsia" w:hAnsiTheme="minorEastAsia"/>
                <w:sz w:val="24"/>
                <w:szCs w:val="24"/>
              </w:rPr>
            </w:pPr>
            <w:r>
              <w:rPr>
                <w:rFonts w:asciiTheme="minorEastAsia" w:hAnsiTheme="minorEastAsia" w:hint="eastAsia"/>
                <w:sz w:val="24"/>
                <w:szCs w:val="24"/>
              </w:rPr>
              <w:t>博士</w:t>
            </w:r>
          </w:p>
        </w:tc>
        <w:tc>
          <w:tcPr>
            <w:tcW w:w="2693" w:type="dxa"/>
            <w:vMerge w:val="restart"/>
            <w:shd w:val="clear" w:color="auto" w:fill="auto"/>
            <w:vAlign w:val="center"/>
          </w:tcPr>
          <w:p w:rsidR="00FF6EFD" w:rsidRDefault="00FF6EFD">
            <w:pPr>
              <w:widowControl/>
              <w:spacing w:line="300" w:lineRule="exact"/>
              <w:jc w:val="left"/>
              <w:rPr>
                <w:rFonts w:asciiTheme="minorEastAsia" w:hAnsiTheme="minorEastAsia" w:cs="宋体"/>
                <w:color w:val="000000"/>
                <w:kern w:val="0"/>
                <w:sz w:val="24"/>
                <w:szCs w:val="24"/>
              </w:rPr>
            </w:pPr>
          </w:p>
          <w:p w:rsidR="00FF6EFD" w:rsidRDefault="006703F3">
            <w:pPr>
              <w:widowControl/>
              <w:spacing w:line="300" w:lineRule="exact"/>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r>
              <w:rPr>
                <w:rFonts w:asciiTheme="minorEastAsia" w:hAnsiTheme="minorEastAsia" w:cs="宋体" w:hint="eastAsia"/>
                <w:color w:val="000000"/>
                <w:kern w:val="0"/>
                <w:sz w:val="24"/>
                <w:szCs w:val="24"/>
              </w:rPr>
              <w:t>、简历投递邮箱：</w:t>
            </w:r>
          </w:p>
          <w:p w:rsidR="00FF6EFD" w:rsidRDefault="006703F3">
            <w:pPr>
              <w:widowControl/>
              <w:spacing w:line="300" w:lineRule="exact"/>
              <w:jc w:val="left"/>
              <w:rPr>
                <w:rFonts w:asciiTheme="minorEastAsia" w:hAnsiTheme="minorEastAsia" w:cs="宋体"/>
                <w:color w:val="000000"/>
                <w:kern w:val="0"/>
                <w:sz w:val="24"/>
                <w:szCs w:val="24"/>
              </w:rPr>
            </w:pPr>
            <w:hyperlink r:id="rId10" w:history="1">
              <w:r>
                <w:rPr>
                  <w:rFonts w:asciiTheme="minorEastAsia" w:hAnsiTheme="minorEastAsia" w:cs="宋体" w:hint="eastAsia"/>
                  <w:color w:val="000000"/>
                  <w:kern w:val="0"/>
                  <w:sz w:val="24"/>
                  <w:szCs w:val="24"/>
                </w:rPr>
                <w:t>hr0637@163.com</w:t>
              </w:r>
            </w:hyperlink>
          </w:p>
          <w:p w:rsidR="00FF6EFD" w:rsidRDefault="006703F3">
            <w:pPr>
              <w:widowControl/>
              <w:spacing w:line="300" w:lineRule="exact"/>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r>
              <w:rPr>
                <w:rFonts w:asciiTheme="minorEastAsia" w:hAnsiTheme="minorEastAsia" w:cs="宋体" w:hint="eastAsia"/>
                <w:color w:val="000000"/>
                <w:kern w:val="0"/>
                <w:sz w:val="24"/>
                <w:szCs w:val="24"/>
              </w:rPr>
              <w:t>、联系人：</w:t>
            </w:r>
          </w:p>
          <w:p w:rsidR="00FF6EFD" w:rsidRDefault="006703F3">
            <w:pPr>
              <w:widowControl/>
              <w:spacing w:line="300" w:lineRule="exact"/>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陈总</w:t>
            </w:r>
            <w:r>
              <w:rPr>
                <w:rFonts w:asciiTheme="minorEastAsia" w:hAnsiTheme="minorEastAsia" w:cs="宋体"/>
                <w:color w:val="000000"/>
                <w:kern w:val="0"/>
                <w:sz w:val="24"/>
                <w:szCs w:val="24"/>
              </w:rPr>
              <w:t>13358388998</w:t>
            </w:r>
          </w:p>
          <w:p w:rsidR="00FF6EFD" w:rsidRDefault="006703F3">
            <w:pPr>
              <w:widowControl/>
              <w:spacing w:line="300" w:lineRule="exact"/>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郑经理</w:t>
            </w:r>
            <w:r>
              <w:rPr>
                <w:rFonts w:asciiTheme="minorEastAsia" w:hAnsiTheme="minorEastAsia" w:cs="宋体"/>
                <w:color w:val="000000"/>
                <w:kern w:val="0"/>
                <w:sz w:val="24"/>
                <w:szCs w:val="24"/>
              </w:rPr>
              <w:t>13395021811</w:t>
            </w:r>
          </w:p>
          <w:p w:rsidR="00FF6EFD" w:rsidRDefault="006703F3">
            <w:pPr>
              <w:widowControl/>
              <w:spacing w:line="300" w:lineRule="exact"/>
              <w:jc w:val="left"/>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寸</w:t>
            </w:r>
            <w:proofErr w:type="gramEnd"/>
            <w:r>
              <w:rPr>
                <w:rFonts w:asciiTheme="minorEastAsia" w:hAnsiTheme="minorEastAsia" w:cs="宋体"/>
                <w:color w:val="000000"/>
                <w:kern w:val="0"/>
                <w:sz w:val="24"/>
                <w:szCs w:val="24"/>
              </w:rPr>
              <w:t>小姐：</w:t>
            </w:r>
            <w:r>
              <w:rPr>
                <w:rFonts w:asciiTheme="minorEastAsia" w:hAnsiTheme="minorEastAsia" w:cs="宋体" w:hint="eastAsia"/>
                <w:color w:val="000000"/>
                <w:kern w:val="0"/>
                <w:sz w:val="24"/>
                <w:szCs w:val="24"/>
              </w:rPr>
              <w:t>0592-3351625</w:t>
            </w:r>
          </w:p>
        </w:tc>
      </w:tr>
      <w:tr w:rsidR="00FF6EFD">
        <w:trPr>
          <w:trHeight w:hRule="exact" w:val="869"/>
          <w:jc w:val="center"/>
        </w:trPr>
        <w:tc>
          <w:tcPr>
            <w:tcW w:w="3152" w:type="dxa"/>
            <w:shd w:val="clear" w:color="auto" w:fill="auto"/>
            <w:vAlign w:val="center"/>
          </w:tcPr>
          <w:p w:rsidR="00FF6EFD" w:rsidRDefault="006703F3">
            <w:pPr>
              <w:spacing w:line="300" w:lineRule="exact"/>
              <w:jc w:val="center"/>
              <w:rPr>
                <w:rFonts w:asciiTheme="minorEastAsia" w:hAnsiTheme="minorEastAsia"/>
                <w:sz w:val="24"/>
                <w:szCs w:val="24"/>
              </w:rPr>
            </w:pPr>
            <w:r>
              <w:rPr>
                <w:rFonts w:asciiTheme="minorEastAsia" w:hAnsiTheme="minorEastAsia" w:hint="eastAsia"/>
                <w:sz w:val="24"/>
                <w:szCs w:val="24"/>
              </w:rPr>
              <w:t>化学工程与工艺</w:t>
            </w:r>
          </w:p>
        </w:tc>
        <w:tc>
          <w:tcPr>
            <w:tcW w:w="2386" w:type="dxa"/>
            <w:shd w:val="clear" w:color="auto" w:fill="auto"/>
            <w:vAlign w:val="center"/>
          </w:tcPr>
          <w:p w:rsidR="00FF6EFD" w:rsidRDefault="006703F3">
            <w:pPr>
              <w:spacing w:line="300" w:lineRule="exact"/>
              <w:jc w:val="center"/>
              <w:rPr>
                <w:rFonts w:asciiTheme="minorEastAsia" w:hAnsiTheme="minorEastAsia"/>
                <w:sz w:val="24"/>
                <w:szCs w:val="24"/>
              </w:rPr>
            </w:pPr>
            <w:r>
              <w:rPr>
                <w:rFonts w:asciiTheme="minorEastAsia" w:hAnsiTheme="minorEastAsia" w:hint="eastAsia"/>
                <w:sz w:val="24"/>
                <w:szCs w:val="24"/>
              </w:rPr>
              <w:t>硕士</w:t>
            </w:r>
            <w:r>
              <w:rPr>
                <w:rFonts w:asciiTheme="minorEastAsia" w:hAnsiTheme="minorEastAsia"/>
                <w:sz w:val="24"/>
                <w:szCs w:val="24"/>
              </w:rPr>
              <w:t>研究方向为锂电正极材料或前驱</w:t>
            </w:r>
            <w:proofErr w:type="gramStart"/>
            <w:r>
              <w:rPr>
                <w:rFonts w:asciiTheme="minorEastAsia" w:hAnsiTheme="minorEastAsia"/>
                <w:sz w:val="24"/>
                <w:szCs w:val="24"/>
              </w:rPr>
              <w:t>体材</w:t>
            </w:r>
            <w:proofErr w:type="gramEnd"/>
            <w:r>
              <w:rPr>
                <w:rFonts w:asciiTheme="minorEastAsia" w:hAnsiTheme="minorEastAsia"/>
                <w:sz w:val="24"/>
                <w:szCs w:val="24"/>
              </w:rPr>
              <w:t>料</w:t>
            </w:r>
          </w:p>
        </w:tc>
        <w:tc>
          <w:tcPr>
            <w:tcW w:w="1177" w:type="dxa"/>
            <w:shd w:val="clear" w:color="auto" w:fill="auto"/>
            <w:vAlign w:val="center"/>
          </w:tcPr>
          <w:p w:rsidR="00FF6EFD" w:rsidRDefault="006703F3">
            <w:pPr>
              <w:spacing w:line="300" w:lineRule="exact"/>
              <w:jc w:val="center"/>
              <w:rPr>
                <w:rFonts w:asciiTheme="minorEastAsia" w:hAnsiTheme="minorEastAsia"/>
                <w:sz w:val="24"/>
                <w:szCs w:val="24"/>
              </w:rPr>
            </w:pPr>
            <w:r>
              <w:rPr>
                <w:rFonts w:asciiTheme="minorEastAsia" w:hAnsiTheme="minorEastAsia" w:hint="eastAsia"/>
                <w:sz w:val="24"/>
                <w:szCs w:val="24"/>
              </w:rPr>
              <w:t>本科</w:t>
            </w:r>
          </w:p>
          <w:p w:rsidR="00FF6EFD" w:rsidRDefault="006703F3">
            <w:pPr>
              <w:spacing w:line="300" w:lineRule="exact"/>
              <w:jc w:val="center"/>
              <w:rPr>
                <w:rFonts w:asciiTheme="minorEastAsia" w:hAnsiTheme="minorEastAsia"/>
                <w:sz w:val="24"/>
                <w:szCs w:val="24"/>
              </w:rPr>
            </w:pPr>
            <w:r>
              <w:rPr>
                <w:rFonts w:asciiTheme="minorEastAsia" w:hAnsiTheme="minorEastAsia" w:hint="eastAsia"/>
                <w:sz w:val="24"/>
                <w:szCs w:val="24"/>
              </w:rPr>
              <w:t>硕士</w:t>
            </w:r>
          </w:p>
        </w:tc>
        <w:tc>
          <w:tcPr>
            <w:tcW w:w="2693" w:type="dxa"/>
            <w:vMerge/>
            <w:shd w:val="clear" w:color="auto" w:fill="auto"/>
            <w:vAlign w:val="center"/>
          </w:tcPr>
          <w:p w:rsidR="00FF6EFD" w:rsidRDefault="00FF6EFD">
            <w:pPr>
              <w:spacing w:line="300" w:lineRule="exact"/>
              <w:jc w:val="left"/>
              <w:rPr>
                <w:rFonts w:asciiTheme="minorEastAsia" w:hAnsiTheme="minorEastAsia"/>
                <w:sz w:val="24"/>
                <w:szCs w:val="24"/>
              </w:rPr>
            </w:pPr>
          </w:p>
        </w:tc>
      </w:tr>
      <w:tr w:rsidR="00FF6EFD">
        <w:trPr>
          <w:trHeight w:hRule="exact" w:val="454"/>
          <w:jc w:val="center"/>
        </w:trPr>
        <w:tc>
          <w:tcPr>
            <w:tcW w:w="3152" w:type="dxa"/>
            <w:shd w:val="clear" w:color="auto" w:fill="auto"/>
            <w:vAlign w:val="center"/>
          </w:tcPr>
          <w:p w:rsidR="00FF6EFD" w:rsidRDefault="006703F3">
            <w:pPr>
              <w:spacing w:line="300" w:lineRule="exact"/>
              <w:jc w:val="center"/>
              <w:rPr>
                <w:rFonts w:asciiTheme="minorEastAsia" w:hAnsiTheme="minorEastAsia"/>
                <w:sz w:val="24"/>
                <w:szCs w:val="24"/>
              </w:rPr>
            </w:pPr>
            <w:r>
              <w:rPr>
                <w:rFonts w:asciiTheme="minorEastAsia" w:hAnsiTheme="minorEastAsia" w:hint="eastAsia"/>
                <w:sz w:val="24"/>
                <w:szCs w:val="24"/>
              </w:rPr>
              <w:t>冶金</w:t>
            </w:r>
            <w:r>
              <w:rPr>
                <w:rFonts w:asciiTheme="minorEastAsia" w:hAnsiTheme="minorEastAsia"/>
                <w:sz w:val="24"/>
                <w:szCs w:val="24"/>
              </w:rPr>
              <w:t>工程</w:t>
            </w:r>
          </w:p>
        </w:tc>
        <w:tc>
          <w:tcPr>
            <w:tcW w:w="2386" w:type="dxa"/>
            <w:shd w:val="clear" w:color="auto" w:fill="auto"/>
            <w:vAlign w:val="center"/>
          </w:tcPr>
          <w:p w:rsidR="00FF6EFD" w:rsidRDefault="00FF6EFD">
            <w:pPr>
              <w:spacing w:line="300" w:lineRule="exact"/>
              <w:jc w:val="center"/>
              <w:rPr>
                <w:rFonts w:asciiTheme="minorEastAsia" w:hAnsiTheme="minorEastAsia"/>
                <w:sz w:val="24"/>
                <w:szCs w:val="24"/>
              </w:rPr>
            </w:pPr>
          </w:p>
        </w:tc>
        <w:tc>
          <w:tcPr>
            <w:tcW w:w="1177" w:type="dxa"/>
            <w:shd w:val="clear" w:color="auto" w:fill="auto"/>
            <w:vAlign w:val="center"/>
          </w:tcPr>
          <w:p w:rsidR="00FF6EFD" w:rsidRDefault="006703F3">
            <w:pPr>
              <w:spacing w:line="300" w:lineRule="exact"/>
              <w:jc w:val="center"/>
              <w:rPr>
                <w:rFonts w:asciiTheme="minorEastAsia" w:hAnsiTheme="minorEastAsia"/>
                <w:sz w:val="24"/>
                <w:szCs w:val="24"/>
              </w:rPr>
            </w:pPr>
            <w:r>
              <w:rPr>
                <w:rFonts w:asciiTheme="minorEastAsia" w:hAnsiTheme="minorEastAsia" w:hint="eastAsia"/>
                <w:sz w:val="24"/>
                <w:szCs w:val="24"/>
              </w:rPr>
              <w:t>本科</w:t>
            </w:r>
          </w:p>
        </w:tc>
        <w:tc>
          <w:tcPr>
            <w:tcW w:w="2693" w:type="dxa"/>
            <w:vMerge/>
            <w:shd w:val="clear" w:color="auto" w:fill="auto"/>
            <w:vAlign w:val="center"/>
          </w:tcPr>
          <w:p w:rsidR="00FF6EFD" w:rsidRDefault="00FF6EFD">
            <w:pPr>
              <w:spacing w:line="300" w:lineRule="exact"/>
              <w:jc w:val="left"/>
              <w:rPr>
                <w:rFonts w:asciiTheme="minorEastAsia" w:hAnsiTheme="minorEastAsia"/>
                <w:sz w:val="24"/>
                <w:szCs w:val="24"/>
              </w:rPr>
            </w:pPr>
          </w:p>
        </w:tc>
      </w:tr>
      <w:tr w:rsidR="00FF6EFD">
        <w:trPr>
          <w:trHeight w:hRule="exact" w:val="454"/>
          <w:jc w:val="center"/>
        </w:trPr>
        <w:tc>
          <w:tcPr>
            <w:tcW w:w="3152" w:type="dxa"/>
            <w:shd w:val="clear" w:color="auto" w:fill="auto"/>
            <w:vAlign w:val="center"/>
          </w:tcPr>
          <w:p w:rsidR="00FF6EFD" w:rsidRDefault="006703F3">
            <w:pPr>
              <w:spacing w:line="300" w:lineRule="exact"/>
              <w:jc w:val="center"/>
              <w:rPr>
                <w:rFonts w:asciiTheme="minorEastAsia" w:hAnsiTheme="minorEastAsia"/>
                <w:sz w:val="24"/>
                <w:szCs w:val="24"/>
              </w:rPr>
            </w:pPr>
            <w:r>
              <w:rPr>
                <w:rFonts w:asciiTheme="minorEastAsia" w:hAnsiTheme="minorEastAsia" w:hint="eastAsia"/>
                <w:sz w:val="24"/>
                <w:szCs w:val="24"/>
              </w:rPr>
              <w:t>电化学</w:t>
            </w:r>
          </w:p>
        </w:tc>
        <w:tc>
          <w:tcPr>
            <w:tcW w:w="2386" w:type="dxa"/>
            <w:shd w:val="clear" w:color="auto" w:fill="auto"/>
            <w:vAlign w:val="center"/>
          </w:tcPr>
          <w:p w:rsidR="00FF6EFD" w:rsidRDefault="00FF6EFD">
            <w:pPr>
              <w:spacing w:line="300" w:lineRule="exact"/>
              <w:jc w:val="center"/>
              <w:rPr>
                <w:rFonts w:asciiTheme="minorEastAsia" w:hAnsiTheme="minorEastAsia"/>
                <w:sz w:val="24"/>
                <w:szCs w:val="24"/>
              </w:rPr>
            </w:pPr>
          </w:p>
        </w:tc>
        <w:tc>
          <w:tcPr>
            <w:tcW w:w="1177" w:type="dxa"/>
            <w:shd w:val="clear" w:color="auto" w:fill="auto"/>
            <w:vAlign w:val="center"/>
          </w:tcPr>
          <w:p w:rsidR="00FF6EFD" w:rsidRDefault="006703F3">
            <w:pPr>
              <w:spacing w:line="300" w:lineRule="exact"/>
              <w:jc w:val="center"/>
              <w:rPr>
                <w:rFonts w:asciiTheme="minorEastAsia" w:hAnsiTheme="minorEastAsia"/>
                <w:sz w:val="24"/>
                <w:szCs w:val="24"/>
              </w:rPr>
            </w:pPr>
            <w:r>
              <w:rPr>
                <w:rFonts w:asciiTheme="minorEastAsia" w:hAnsiTheme="minorEastAsia" w:hint="eastAsia"/>
                <w:sz w:val="24"/>
                <w:szCs w:val="24"/>
              </w:rPr>
              <w:t>本科</w:t>
            </w:r>
          </w:p>
        </w:tc>
        <w:tc>
          <w:tcPr>
            <w:tcW w:w="2693" w:type="dxa"/>
            <w:vMerge/>
            <w:shd w:val="clear" w:color="auto" w:fill="auto"/>
            <w:vAlign w:val="center"/>
          </w:tcPr>
          <w:p w:rsidR="00FF6EFD" w:rsidRDefault="00FF6EFD">
            <w:pPr>
              <w:spacing w:line="300" w:lineRule="exact"/>
              <w:jc w:val="center"/>
              <w:rPr>
                <w:rFonts w:asciiTheme="minorEastAsia" w:hAnsiTheme="minorEastAsia"/>
                <w:sz w:val="24"/>
                <w:szCs w:val="24"/>
              </w:rPr>
            </w:pPr>
          </w:p>
        </w:tc>
      </w:tr>
      <w:tr w:rsidR="00FF6EFD">
        <w:trPr>
          <w:trHeight w:hRule="exact" w:val="454"/>
          <w:jc w:val="center"/>
        </w:trPr>
        <w:tc>
          <w:tcPr>
            <w:tcW w:w="3152" w:type="dxa"/>
            <w:shd w:val="clear" w:color="auto" w:fill="auto"/>
            <w:vAlign w:val="center"/>
          </w:tcPr>
          <w:p w:rsidR="00FF6EFD" w:rsidRDefault="006703F3">
            <w:pPr>
              <w:spacing w:line="300" w:lineRule="exact"/>
              <w:jc w:val="center"/>
              <w:rPr>
                <w:rFonts w:asciiTheme="minorEastAsia" w:hAnsiTheme="minorEastAsia"/>
                <w:sz w:val="24"/>
                <w:szCs w:val="24"/>
              </w:rPr>
            </w:pPr>
            <w:r>
              <w:rPr>
                <w:rFonts w:asciiTheme="minorEastAsia" w:hAnsiTheme="minorEastAsia" w:hint="eastAsia"/>
                <w:sz w:val="24"/>
                <w:szCs w:val="24"/>
              </w:rPr>
              <w:t>工业</w:t>
            </w:r>
            <w:r>
              <w:rPr>
                <w:rFonts w:asciiTheme="minorEastAsia" w:hAnsiTheme="minorEastAsia"/>
                <w:sz w:val="24"/>
                <w:szCs w:val="24"/>
              </w:rPr>
              <w:t>工程</w:t>
            </w:r>
            <w:r>
              <w:rPr>
                <w:rFonts w:asciiTheme="minorEastAsia" w:hAnsiTheme="minorEastAsia" w:hint="eastAsia"/>
                <w:sz w:val="24"/>
                <w:szCs w:val="24"/>
              </w:rPr>
              <w:t>（</w:t>
            </w:r>
            <w:r>
              <w:rPr>
                <w:rFonts w:asciiTheme="minorEastAsia" w:hAnsiTheme="minorEastAsia" w:hint="eastAsia"/>
                <w:sz w:val="24"/>
                <w:szCs w:val="24"/>
              </w:rPr>
              <w:t>IE</w:t>
            </w:r>
            <w:r>
              <w:rPr>
                <w:rFonts w:asciiTheme="minorEastAsia" w:hAnsiTheme="minorEastAsia" w:hint="eastAsia"/>
                <w:sz w:val="24"/>
                <w:szCs w:val="24"/>
              </w:rPr>
              <w:t>）</w:t>
            </w:r>
          </w:p>
        </w:tc>
        <w:tc>
          <w:tcPr>
            <w:tcW w:w="2386" w:type="dxa"/>
            <w:shd w:val="clear" w:color="auto" w:fill="auto"/>
            <w:vAlign w:val="center"/>
          </w:tcPr>
          <w:p w:rsidR="00FF6EFD" w:rsidRDefault="00FF6EFD">
            <w:pPr>
              <w:spacing w:line="300" w:lineRule="exact"/>
              <w:jc w:val="center"/>
              <w:rPr>
                <w:rFonts w:asciiTheme="minorEastAsia" w:hAnsiTheme="minorEastAsia"/>
                <w:sz w:val="24"/>
                <w:szCs w:val="24"/>
              </w:rPr>
            </w:pPr>
          </w:p>
        </w:tc>
        <w:tc>
          <w:tcPr>
            <w:tcW w:w="1177" w:type="dxa"/>
            <w:shd w:val="clear" w:color="auto" w:fill="auto"/>
            <w:vAlign w:val="center"/>
          </w:tcPr>
          <w:p w:rsidR="00FF6EFD" w:rsidRDefault="006703F3">
            <w:pPr>
              <w:spacing w:line="300" w:lineRule="exact"/>
              <w:jc w:val="center"/>
              <w:rPr>
                <w:rFonts w:asciiTheme="minorEastAsia" w:hAnsiTheme="minorEastAsia"/>
                <w:sz w:val="24"/>
                <w:szCs w:val="24"/>
              </w:rPr>
            </w:pPr>
            <w:r>
              <w:rPr>
                <w:rFonts w:asciiTheme="minorEastAsia" w:hAnsiTheme="minorEastAsia" w:hint="eastAsia"/>
                <w:sz w:val="24"/>
                <w:szCs w:val="24"/>
              </w:rPr>
              <w:t>本科</w:t>
            </w:r>
          </w:p>
        </w:tc>
        <w:tc>
          <w:tcPr>
            <w:tcW w:w="2693" w:type="dxa"/>
            <w:vMerge/>
            <w:shd w:val="clear" w:color="auto" w:fill="auto"/>
            <w:vAlign w:val="center"/>
          </w:tcPr>
          <w:p w:rsidR="00FF6EFD" w:rsidRDefault="00FF6EFD">
            <w:pPr>
              <w:spacing w:line="300" w:lineRule="exact"/>
              <w:jc w:val="center"/>
              <w:rPr>
                <w:rFonts w:asciiTheme="minorEastAsia" w:hAnsiTheme="minorEastAsia"/>
                <w:sz w:val="24"/>
                <w:szCs w:val="24"/>
              </w:rPr>
            </w:pPr>
          </w:p>
        </w:tc>
      </w:tr>
      <w:tr w:rsidR="00FF6EFD">
        <w:trPr>
          <w:trHeight w:hRule="exact" w:val="454"/>
          <w:jc w:val="center"/>
        </w:trPr>
        <w:tc>
          <w:tcPr>
            <w:tcW w:w="3152" w:type="dxa"/>
            <w:shd w:val="clear" w:color="auto" w:fill="auto"/>
            <w:vAlign w:val="center"/>
          </w:tcPr>
          <w:p w:rsidR="00FF6EFD" w:rsidRDefault="006703F3">
            <w:pPr>
              <w:spacing w:line="400" w:lineRule="exact"/>
              <w:jc w:val="center"/>
              <w:rPr>
                <w:rFonts w:asciiTheme="minorEastAsia" w:hAnsiTheme="minorEastAsia"/>
                <w:sz w:val="24"/>
                <w:szCs w:val="24"/>
              </w:rPr>
            </w:pPr>
            <w:r>
              <w:rPr>
                <w:rFonts w:asciiTheme="minorEastAsia" w:hAnsiTheme="minorEastAsia" w:hint="eastAsia"/>
                <w:sz w:val="24"/>
                <w:szCs w:val="24"/>
              </w:rPr>
              <w:t>机械设计制造及自动化</w:t>
            </w:r>
          </w:p>
        </w:tc>
        <w:tc>
          <w:tcPr>
            <w:tcW w:w="2386" w:type="dxa"/>
            <w:shd w:val="clear" w:color="auto" w:fill="auto"/>
            <w:vAlign w:val="center"/>
          </w:tcPr>
          <w:p w:rsidR="00FF6EFD" w:rsidRDefault="00FF6EFD">
            <w:pPr>
              <w:spacing w:line="400" w:lineRule="exact"/>
              <w:jc w:val="center"/>
              <w:rPr>
                <w:rFonts w:asciiTheme="minorEastAsia" w:hAnsiTheme="minorEastAsia"/>
                <w:sz w:val="24"/>
                <w:szCs w:val="24"/>
              </w:rPr>
            </w:pPr>
          </w:p>
        </w:tc>
        <w:tc>
          <w:tcPr>
            <w:tcW w:w="1177" w:type="dxa"/>
            <w:shd w:val="clear" w:color="auto" w:fill="auto"/>
            <w:vAlign w:val="center"/>
          </w:tcPr>
          <w:p w:rsidR="00FF6EFD" w:rsidRDefault="006703F3">
            <w:pPr>
              <w:spacing w:line="400" w:lineRule="exact"/>
              <w:jc w:val="center"/>
              <w:rPr>
                <w:rFonts w:asciiTheme="minorEastAsia" w:hAnsiTheme="minorEastAsia"/>
                <w:sz w:val="24"/>
                <w:szCs w:val="24"/>
              </w:rPr>
            </w:pPr>
            <w:r>
              <w:rPr>
                <w:rFonts w:asciiTheme="minorEastAsia" w:hAnsiTheme="minorEastAsia" w:hint="eastAsia"/>
                <w:sz w:val="24"/>
                <w:szCs w:val="24"/>
              </w:rPr>
              <w:t>本科</w:t>
            </w:r>
          </w:p>
        </w:tc>
        <w:tc>
          <w:tcPr>
            <w:tcW w:w="2693" w:type="dxa"/>
            <w:vMerge/>
            <w:shd w:val="clear" w:color="auto" w:fill="auto"/>
            <w:vAlign w:val="center"/>
          </w:tcPr>
          <w:p w:rsidR="00FF6EFD" w:rsidRDefault="00FF6EFD">
            <w:pPr>
              <w:spacing w:line="300" w:lineRule="exact"/>
              <w:jc w:val="center"/>
              <w:rPr>
                <w:rFonts w:asciiTheme="minorEastAsia" w:hAnsiTheme="minorEastAsia"/>
                <w:sz w:val="24"/>
                <w:szCs w:val="24"/>
              </w:rPr>
            </w:pPr>
          </w:p>
        </w:tc>
      </w:tr>
      <w:tr w:rsidR="00FF6EFD">
        <w:trPr>
          <w:trHeight w:hRule="exact" w:val="454"/>
          <w:jc w:val="center"/>
        </w:trPr>
        <w:tc>
          <w:tcPr>
            <w:tcW w:w="3152" w:type="dxa"/>
            <w:shd w:val="clear" w:color="auto" w:fill="auto"/>
            <w:vAlign w:val="center"/>
          </w:tcPr>
          <w:p w:rsidR="00FF6EFD" w:rsidRDefault="006703F3">
            <w:pPr>
              <w:spacing w:line="400" w:lineRule="exact"/>
              <w:jc w:val="center"/>
              <w:rPr>
                <w:rFonts w:asciiTheme="minorEastAsia" w:hAnsiTheme="minorEastAsia"/>
                <w:sz w:val="24"/>
                <w:szCs w:val="24"/>
              </w:rPr>
            </w:pPr>
            <w:r>
              <w:rPr>
                <w:rFonts w:asciiTheme="minorEastAsia" w:hAnsiTheme="minorEastAsia" w:hint="eastAsia"/>
                <w:sz w:val="24"/>
                <w:szCs w:val="24"/>
              </w:rPr>
              <w:t>电气工程及其自动化</w:t>
            </w:r>
          </w:p>
        </w:tc>
        <w:tc>
          <w:tcPr>
            <w:tcW w:w="2386" w:type="dxa"/>
            <w:shd w:val="clear" w:color="auto" w:fill="auto"/>
            <w:vAlign w:val="center"/>
          </w:tcPr>
          <w:p w:rsidR="00FF6EFD" w:rsidRDefault="00FF6EFD">
            <w:pPr>
              <w:spacing w:line="400" w:lineRule="exact"/>
              <w:jc w:val="center"/>
              <w:rPr>
                <w:rFonts w:asciiTheme="minorEastAsia" w:hAnsiTheme="minorEastAsia"/>
                <w:sz w:val="24"/>
                <w:szCs w:val="24"/>
              </w:rPr>
            </w:pPr>
          </w:p>
        </w:tc>
        <w:tc>
          <w:tcPr>
            <w:tcW w:w="1177" w:type="dxa"/>
            <w:shd w:val="clear" w:color="auto" w:fill="auto"/>
            <w:vAlign w:val="center"/>
          </w:tcPr>
          <w:p w:rsidR="00FF6EFD" w:rsidRDefault="006703F3">
            <w:pPr>
              <w:spacing w:line="400" w:lineRule="exact"/>
              <w:jc w:val="center"/>
              <w:rPr>
                <w:rFonts w:asciiTheme="minorEastAsia" w:hAnsiTheme="minorEastAsia"/>
                <w:sz w:val="24"/>
                <w:szCs w:val="24"/>
              </w:rPr>
            </w:pPr>
            <w:r>
              <w:rPr>
                <w:rFonts w:asciiTheme="minorEastAsia" w:hAnsiTheme="minorEastAsia" w:hint="eastAsia"/>
                <w:sz w:val="24"/>
                <w:szCs w:val="24"/>
              </w:rPr>
              <w:t>本科</w:t>
            </w:r>
          </w:p>
        </w:tc>
        <w:tc>
          <w:tcPr>
            <w:tcW w:w="2693" w:type="dxa"/>
            <w:vMerge/>
            <w:shd w:val="clear" w:color="auto" w:fill="auto"/>
            <w:vAlign w:val="center"/>
          </w:tcPr>
          <w:p w:rsidR="00FF6EFD" w:rsidRDefault="00FF6EFD">
            <w:pPr>
              <w:spacing w:line="300" w:lineRule="exact"/>
              <w:jc w:val="center"/>
              <w:rPr>
                <w:rFonts w:asciiTheme="minorEastAsia" w:hAnsiTheme="minorEastAsia"/>
                <w:sz w:val="24"/>
                <w:szCs w:val="24"/>
              </w:rPr>
            </w:pPr>
          </w:p>
        </w:tc>
      </w:tr>
      <w:tr w:rsidR="00FF6EFD">
        <w:trPr>
          <w:trHeight w:hRule="exact" w:val="454"/>
          <w:jc w:val="center"/>
        </w:trPr>
        <w:tc>
          <w:tcPr>
            <w:tcW w:w="3152" w:type="dxa"/>
            <w:shd w:val="clear" w:color="auto" w:fill="auto"/>
            <w:vAlign w:val="center"/>
          </w:tcPr>
          <w:p w:rsidR="00FF6EFD" w:rsidRDefault="006703F3">
            <w:pPr>
              <w:spacing w:line="400" w:lineRule="exact"/>
              <w:jc w:val="center"/>
              <w:rPr>
                <w:rFonts w:asciiTheme="minorEastAsia" w:hAnsiTheme="minorEastAsia"/>
                <w:sz w:val="24"/>
                <w:szCs w:val="24"/>
              </w:rPr>
            </w:pPr>
            <w:r>
              <w:rPr>
                <w:rFonts w:asciiTheme="minorEastAsia" w:hAnsiTheme="minorEastAsia" w:hint="eastAsia"/>
                <w:sz w:val="24"/>
                <w:szCs w:val="24"/>
              </w:rPr>
              <w:t>热能工程</w:t>
            </w:r>
          </w:p>
        </w:tc>
        <w:tc>
          <w:tcPr>
            <w:tcW w:w="2386" w:type="dxa"/>
            <w:shd w:val="clear" w:color="auto" w:fill="auto"/>
            <w:vAlign w:val="center"/>
          </w:tcPr>
          <w:p w:rsidR="00FF6EFD" w:rsidRDefault="00FF6EFD">
            <w:pPr>
              <w:spacing w:line="400" w:lineRule="exact"/>
              <w:jc w:val="center"/>
              <w:rPr>
                <w:rFonts w:asciiTheme="minorEastAsia" w:hAnsiTheme="minorEastAsia"/>
                <w:sz w:val="24"/>
                <w:szCs w:val="24"/>
              </w:rPr>
            </w:pPr>
          </w:p>
        </w:tc>
        <w:tc>
          <w:tcPr>
            <w:tcW w:w="1177" w:type="dxa"/>
            <w:shd w:val="clear" w:color="auto" w:fill="auto"/>
            <w:vAlign w:val="center"/>
          </w:tcPr>
          <w:p w:rsidR="00FF6EFD" w:rsidRDefault="006703F3">
            <w:pPr>
              <w:spacing w:line="400" w:lineRule="exact"/>
              <w:jc w:val="center"/>
              <w:rPr>
                <w:rFonts w:asciiTheme="minorEastAsia" w:hAnsiTheme="minorEastAsia"/>
                <w:sz w:val="24"/>
                <w:szCs w:val="24"/>
              </w:rPr>
            </w:pPr>
            <w:r>
              <w:rPr>
                <w:rFonts w:asciiTheme="minorEastAsia" w:hAnsiTheme="minorEastAsia" w:hint="eastAsia"/>
                <w:sz w:val="24"/>
                <w:szCs w:val="24"/>
              </w:rPr>
              <w:t>本科</w:t>
            </w:r>
          </w:p>
        </w:tc>
        <w:tc>
          <w:tcPr>
            <w:tcW w:w="2693" w:type="dxa"/>
            <w:vMerge/>
            <w:shd w:val="clear" w:color="auto" w:fill="auto"/>
            <w:vAlign w:val="center"/>
          </w:tcPr>
          <w:p w:rsidR="00FF6EFD" w:rsidRDefault="00FF6EFD">
            <w:pPr>
              <w:spacing w:line="300" w:lineRule="exact"/>
              <w:jc w:val="center"/>
              <w:rPr>
                <w:rFonts w:asciiTheme="minorEastAsia" w:hAnsiTheme="minorEastAsia"/>
                <w:sz w:val="24"/>
                <w:szCs w:val="24"/>
              </w:rPr>
            </w:pPr>
          </w:p>
        </w:tc>
      </w:tr>
      <w:tr w:rsidR="00FF6EFD">
        <w:trPr>
          <w:trHeight w:hRule="exact" w:val="454"/>
          <w:jc w:val="center"/>
        </w:trPr>
        <w:tc>
          <w:tcPr>
            <w:tcW w:w="3152" w:type="dxa"/>
            <w:shd w:val="clear" w:color="auto" w:fill="auto"/>
            <w:vAlign w:val="center"/>
          </w:tcPr>
          <w:p w:rsidR="00FF6EFD" w:rsidRDefault="006703F3">
            <w:pPr>
              <w:spacing w:line="300" w:lineRule="exact"/>
              <w:jc w:val="center"/>
              <w:rPr>
                <w:rFonts w:asciiTheme="minorEastAsia" w:hAnsiTheme="minorEastAsia"/>
                <w:sz w:val="24"/>
                <w:szCs w:val="24"/>
              </w:rPr>
            </w:pPr>
            <w:r>
              <w:rPr>
                <w:rFonts w:asciiTheme="minorEastAsia" w:hAnsiTheme="minorEastAsia" w:hint="eastAsia"/>
                <w:sz w:val="24"/>
                <w:szCs w:val="24"/>
              </w:rPr>
              <w:t>环境</w:t>
            </w:r>
            <w:r>
              <w:rPr>
                <w:rFonts w:asciiTheme="minorEastAsia" w:hAnsiTheme="minorEastAsia"/>
                <w:sz w:val="24"/>
                <w:szCs w:val="24"/>
              </w:rPr>
              <w:t>工程</w:t>
            </w:r>
          </w:p>
        </w:tc>
        <w:tc>
          <w:tcPr>
            <w:tcW w:w="2386" w:type="dxa"/>
            <w:shd w:val="clear" w:color="auto" w:fill="auto"/>
            <w:vAlign w:val="center"/>
          </w:tcPr>
          <w:p w:rsidR="00FF6EFD" w:rsidRDefault="006703F3">
            <w:pPr>
              <w:spacing w:line="300" w:lineRule="exact"/>
              <w:jc w:val="center"/>
              <w:rPr>
                <w:rFonts w:asciiTheme="minorEastAsia" w:hAnsiTheme="minorEastAsia"/>
                <w:sz w:val="24"/>
                <w:szCs w:val="24"/>
              </w:rPr>
            </w:pPr>
            <w:r>
              <w:rPr>
                <w:rFonts w:asciiTheme="minorEastAsia" w:hAnsiTheme="minorEastAsia" w:hint="eastAsia"/>
                <w:sz w:val="24"/>
                <w:szCs w:val="24"/>
              </w:rPr>
              <w:t>环境</w:t>
            </w:r>
            <w:r>
              <w:rPr>
                <w:rFonts w:asciiTheme="minorEastAsia" w:hAnsiTheme="minorEastAsia"/>
                <w:sz w:val="24"/>
                <w:szCs w:val="24"/>
              </w:rPr>
              <w:t>治理方向</w:t>
            </w:r>
          </w:p>
        </w:tc>
        <w:tc>
          <w:tcPr>
            <w:tcW w:w="1177" w:type="dxa"/>
            <w:shd w:val="clear" w:color="auto" w:fill="auto"/>
            <w:vAlign w:val="center"/>
          </w:tcPr>
          <w:p w:rsidR="00FF6EFD" w:rsidRDefault="006703F3">
            <w:pPr>
              <w:spacing w:line="300" w:lineRule="exact"/>
              <w:jc w:val="center"/>
              <w:rPr>
                <w:rFonts w:asciiTheme="minorEastAsia" w:hAnsiTheme="minorEastAsia"/>
                <w:sz w:val="24"/>
                <w:szCs w:val="24"/>
              </w:rPr>
            </w:pPr>
            <w:r>
              <w:rPr>
                <w:rFonts w:asciiTheme="minorEastAsia" w:hAnsiTheme="minorEastAsia" w:hint="eastAsia"/>
                <w:sz w:val="24"/>
                <w:szCs w:val="24"/>
              </w:rPr>
              <w:t>本科</w:t>
            </w:r>
          </w:p>
        </w:tc>
        <w:tc>
          <w:tcPr>
            <w:tcW w:w="2693" w:type="dxa"/>
            <w:vMerge/>
            <w:shd w:val="clear" w:color="auto" w:fill="auto"/>
            <w:vAlign w:val="center"/>
          </w:tcPr>
          <w:p w:rsidR="00FF6EFD" w:rsidRDefault="00FF6EFD">
            <w:pPr>
              <w:spacing w:line="300" w:lineRule="exact"/>
              <w:jc w:val="center"/>
              <w:rPr>
                <w:rFonts w:asciiTheme="minorEastAsia" w:hAnsiTheme="minorEastAsia"/>
                <w:sz w:val="24"/>
                <w:szCs w:val="24"/>
              </w:rPr>
            </w:pPr>
          </w:p>
        </w:tc>
      </w:tr>
      <w:tr w:rsidR="00FF6EFD">
        <w:trPr>
          <w:trHeight w:hRule="exact" w:val="454"/>
          <w:jc w:val="center"/>
        </w:trPr>
        <w:tc>
          <w:tcPr>
            <w:tcW w:w="3152" w:type="dxa"/>
            <w:shd w:val="clear" w:color="auto" w:fill="auto"/>
            <w:vAlign w:val="center"/>
          </w:tcPr>
          <w:p w:rsidR="00FF6EFD" w:rsidRDefault="006703F3">
            <w:pPr>
              <w:spacing w:line="300" w:lineRule="exact"/>
              <w:jc w:val="center"/>
              <w:rPr>
                <w:rFonts w:asciiTheme="minorEastAsia" w:hAnsiTheme="minorEastAsia"/>
                <w:sz w:val="24"/>
                <w:szCs w:val="24"/>
              </w:rPr>
            </w:pPr>
            <w:r>
              <w:rPr>
                <w:rFonts w:asciiTheme="minorEastAsia" w:hAnsiTheme="minorEastAsia" w:hint="eastAsia"/>
                <w:sz w:val="24"/>
                <w:szCs w:val="24"/>
              </w:rPr>
              <w:t>会计</w:t>
            </w:r>
            <w:r>
              <w:rPr>
                <w:rFonts w:asciiTheme="minorEastAsia" w:hAnsiTheme="minorEastAsia"/>
                <w:sz w:val="24"/>
                <w:szCs w:val="24"/>
              </w:rPr>
              <w:t>学</w:t>
            </w:r>
            <w:r>
              <w:rPr>
                <w:rFonts w:asciiTheme="minorEastAsia" w:hAnsiTheme="minorEastAsia" w:hint="eastAsia"/>
                <w:sz w:val="24"/>
                <w:szCs w:val="24"/>
              </w:rPr>
              <w:t>/</w:t>
            </w:r>
            <w:r>
              <w:rPr>
                <w:rFonts w:asciiTheme="minorEastAsia" w:hAnsiTheme="minorEastAsia" w:hint="eastAsia"/>
                <w:sz w:val="24"/>
                <w:szCs w:val="24"/>
              </w:rPr>
              <w:t>财务</w:t>
            </w:r>
            <w:r>
              <w:rPr>
                <w:rFonts w:asciiTheme="minorEastAsia" w:hAnsiTheme="minorEastAsia"/>
                <w:sz w:val="24"/>
                <w:szCs w:val="24"/>
              </w:rPr>
              <w:t>管理</w:t>
            </w:r>
          </w:p>
        </w:tc>
        <w:tc>
          <w:tcPr>
            <w:tcW w:w="2386" w:type="dxa"/>
            <w:shd w:val="clear" w:color="auto" w:fill="auto"/>
            <w:vAlign w:val="center"/>
          </w:tcPr>
          <w:p w:rsidR="00FF6EFD" w:rsidRDefault="00FF6EFD">
            <w:pPr>
              <w:spacing w:line="300" w:lineRule="exact"/>
              <w:jc w:val="center"/>
              <w:rPr>
                <w:rFonts w:asciiTheme="minorEastAsia" w:hAnsiTheme="minorEastAsia"/>
                <w:sz w:val="24"/>
                <w:szCs w:val="24"/>
              </w:rPr>
            </w:pPr>
          </w:p>
        </w:tc>
        <w:tc>
          <w:tcPr>
            <w:tcW w:w="1177" w:type="dxa"/>
            <w:shd w:val="clear" w:color="auto" w:fill="auto"/>
            <w:vAlign w:val="center"/>
          </w:tcPr>
          <w:p w:rsidR="00FF6EFD" w:rsidRDefault="006703F3">
            <w:pPr>
              <w:spacing w:line="300" w:lineRule="exact"/>
              <w:jc w:val="center"/>
              <w:rPr>
                <w:rFonts w:asciiTheme="minorEastAsia" w:hAnsiTheme="minorEastAsia"/>
                <w:sz w:val="24"/>
                <w:szCs w:val="24"/>
              </w:rPr>
            </w:pPr>
            <w:r>
              <w:rPr>
                <w:rFonts w:asciiTheme="minorEastAsia" w:hAnsiTheme="minorEastAsia" w:hint="eastAsia"/>
                <w:sz w:val="24"/>
                <w:szCs w:val="24"/>
              </w:rPr>
              <w:t>本科</w:t>
            </w:r>
          </w:p>
        </w:tc>
        <w:tc>
          <w:tcPr>
            <w:tcW w:w="2693" w:type="dxa"/>
            <w:vMerge/>
            <w:shd w:val="clear" w:color="auto" w:fill="auto"/>
            <w:vAlign w:val="center"/>
          </w:tcPr>
          <w:p w:rsidR="00FF6EFD" w:rsidRDefault="00FF6EFD">
            <w:pPr>
              <w:spacing w:line="300" w:lineRule="exact"/>
              <w:jc w:val="center"/>
              <w:rPr>
                <w:rFonts w:asciiTheme="minorEastAsia" w:hAnsiTheme="minorEastAsia"/>
                <w:sz w:val="24"/>
                <w:szCs w:val="24"/>
              </w:rPr>
            </w:pPr>
          </w:p>
        </w:tc>
      </w:tr>
      <w:tr w:rsidR="00FF6EFD">
        <w:trPr>
          <w:trHeight w:hRule="exact" w:val="454"/>
          <w:jc w:val="center"/>
        </w:trPr>
        <w:tc>
          <w:tcPr>
            <w:tcW w:w="3152" w:type="dxa"/>
            <w:shd w:val="clear" w:color="auto" w:fill="auto"/>
            <w:vAlign w:val="center"/>
          </w:tcPr>
          <w:p w:rsidR="00FF6EFD" w:rsidRDefault="006703F3">
            <w:pPr>
              <w:spacing w:line="300" w:lineRule="exact"/>
              <w:jc w:val="center"/>
              <w:rPr>
                <w:rFonts w:asciiTheme="minorEastAsia" w:hAnsiTheme="minorEastAsia"/>
                <w:sz w:val="24"/>
                <w:szCs w:val="24"/>
              </w:rPr>
            </w:pPr>
            <w:r>
              <w:rPr>
                <w:rFonts w:asciiTheme="minorEastAsia" w:hAnsiTheme="minorEastAsia" w:hint="eastAsia"/>
                <w:sz w:val="24"/>
                <w:szCs w:val="24"/>
              </w:rPr>
              <w:t>人力</w:t>
            </w:r>
            <w:r>
              <w:rPr>
                <w:rFonts w:asciiTheme="minorEastAsia" w:hAnsiTheme="minorEastAsia"/>
                <w:sz w:val="24"/>
                <w:szCs w:val="24"/>
              </w:rPr>
              <w:t>资源</w:t>
            </w:r>
          </w:p>
        </w:tc>
        <w:tc>
          <w:tcPr>
            <w:tcW w:w="2386" w:type="dxa"/>
            <w:shd w:val="clear" w:color="auto" w:fill="auto"/>
            <w:vAlign w:val="center"/>
          </w:tcPr>
          <w:p w:rsidR="00FF6EFD" w:rsidRDefault="00FF6EFD">
            <w:pPr>
              <w:spacing w:line="300" w:lineRule="exact"/>
              <w:jc w:val="center"/>
              <w:rPr>
                <w:rFonts w:asciiTheme="minorEastAsia" w:hAnsiTheme="minorEastAsia"/>
                <w:sz w:val="24"/>
                <w:szCs w:val="24"/>
              </w:rPr>
            </w:pPr>
          </w:p>
        </w:tc>
        <w:tc>
          <w:tcPr>
            <w:tcW w:w="1177" w:type="dxa"/>
            <w:shd w:val="clear" w:color="auto" w:fill="auto"/>
            <w:vAlign w:val="center"/>
          </w:tcPr>
          <w:p w:rsidR="00FF6EFD" w:rsidRDefault="006703F3">
            <w:pPr>
              <w:spacing w:line="300" w:lineRule="exact"/>
              <w:jc w:val="center"/>
              <w:rPr>
                <w:rFonts w:asciiTheme="minorEastAsia" w:hAnsiTheme="minorEastAsia"/>
                <w:sz w:val="24"/>
                <w:szCs w:val="24"/>
              </w:rPr>
            </w:pPr>
            <w:r>
              <w:rPr>
                <w:rFonts w:asciiTheme="minorEastAsia" w:hAnsiTheme="minorEastAsia" w:hint="eastAsia"/>
                <w:sz w:val="24"/>
                <w:szCs w:val="24"/>
              </w:rPr>
              <w:t>本科</w:t>
            </w:r>
          </w:p>
        </w:tc>
        <w:tc>
          <w:tcPr>
            <w:tcW w:w="2693" w:type="dxa"/>
            <w:vMerge/>
            <w:shd w:val="clear" w:color="auto" w:fill="auto"/>
            <w:vAlign w:val="center"/>
          </w:tcPr>
          <w:p w:rsidR="00FF6EFD" w:rsidRDefault="00FF6EFD">
            <w:pPr>
              <w:spacing w:line="300" w:lineRule="exact"/>
              <w:jc w:val="center"/>
              <w:rPr>
                <w:rFonts w:asciiTheme="minorEastAsia" w:hAnsiTheme="minorEastAsia"/>
                <w:sz w:val="24"/>
                <w:szCs w:val="24"/>
              </w:rPr>
            </w:pPr>
          </w:p>
        </w:tc>
      </w:tr>
      <w:tr w:rsidR="00FF6EFD">
        <w:trPr>
          <w:trHeight w:hRule="exact" w:val="454"/>
          <w:jc w:val="center"/>
        </w:trPr>
        <w:tc>
          <w:tcPr>
            <w:tcW w:w="3152" w:type="dxa"/>
            <w:shd w:val="clear" w:color="auto" w:fill="auto"/>
            <w:vAlign w:val="center"/>
          </w:tcPr>
          <w:p w:rsidR="00FF6EFD" w:rsidRDefault="006703F3">
            <w:pPr>
              <w:spacing w:line="300" w:lineRule="exact"/>
              <w:jc w:val="center"/>
              <w:rPr>
                <w:rFonts w:asciiTheme="minorEastAsia" w:hAnsiTheme="minorEastAsia"/>
                <w:sz w:val="24"/>
                <w:szCs w:val="24"/>
              </w:rPr>
            </w:pPr>
            <w:r>
              <w:rPr>
                <w:rFonts w:asciiTheme="minorEastAsia" w:hAnsiTheme="minorEastAsia" w:hint="eastAsia"/>
                <w:sz w:val="24"/>
                <w:szCs w:val="24"/>
              </w:rPr>
              <w:t>企业</w:t>
            </w:r>
            <w:r>
              <w:rPr>
                <w:rFonts w:asciiTheme="minorEastAsia" w:hAnsiTheme="minorEastAsia"/>
                <w:sz w:val="24"/>
                <w:szCs w:val="24"/>
              </w:rPr>
              <w:t>管理</w:t>
            </w:r>
          </w:p>
        </w:tc>
        <w:tc>
          <w:tcPr>
            <w:tcW w:w="2386" w:type="dxa"/>
            <w:shd w:val="clear" w:color="auto" w:fill="auto"/>
            <w:vAlign w:val="center"/>
          </w:tcPr>
          <w:p w:rsidR="00FF6EFD" w:rsidRDefault="00FF6EFD">
            <w:pPr>
              <w:spacing w:line="300" w:lineRule="exact"/>
              <w:jc w:val="center"/>
              <w:rPr>
                <w:rFonts w:asciiTheme="minorEastAsia" w:hAnsiTheme="minorEastAsia"/>
                <w:sz w:val="24"/>
                <w:szCs w:val="24"/>
              </w:rPr>
            </w:pPr>
          </w:p>
        </w:tc>
        <w:tc>
          <w:tcPr>
            <w:tcW w:w="1177" w:type="dxa"/>
            <w:shd w:val="clear" w:color="auto" w:fill="auto"/>
            <w:vAlign w:val="center"/>
          </w:tcPr>
          <w:p w:rsidR="00FF6EFD" w:rsidRDefault="006703F3">
            <w:pPr>
              <w:spacing w:line="300" w:lineRule="exact"/>
              <w:jc w:val="center"/>
              <w:rPr>
                <w:rFonts w:asciiTheme="minorEastAsia" w:hAnsiTheme="minorEastAsia"/>
                <w:sz w:val="24"/>
                <w:szCs w:val="24"/>
              </w:rPr>
            </w:pPr>
            <w:r>
              <w:rPr>
                <w:rFonts w:asciiTheme="minorEastAsia" w:hAnsiTheme="minorEastAsia" w:hint="eastAsia"/>
                <w:sz w:val="24"/>
                <w:szCs w:val="24"/>
              </w:rPr>
              <w:t>本科</w:t>
            </w:r>
          </w:p>
        </w:tc>
        <w:tc>
          <w:tcPr>
            <w:tcW w:w="2693" w:type="dxa"/>
            <w:shd w:val="clear" w:color="auto" w:fill="auto"/>
            <w:vAlign w:val="center"/>
          </w:tcPr>
          <w:p w:rsidR="00FF6EFD" w:rsidRDefault="00FF6EFD">
            <w:pPr>
              <w:spacing w:line="300" w:lineRule="exact"/>
              <w:jc w:val="center"/>
              <w:rPr>
                <w:rFonts w:asciiTheme="minorEastAsia" w:hAnsiTheme="minorEastAsia"/>
                <w:sz w:val="24"/>
                <w:szCs w:val="24"/>
              </w:rPr>
            </w:pPr>
          </w:p>
        </w:tc>
      </w:tr>
      <w:tr w:rsidR="00FF6EFD">
        <w:trPr>
          <w:trHeight w:hRule="exact" w:val="784"/>
          <w:jc w:val="center"/>
        </w:trPr>
        <w:tc>
          <w:tcPr>
            <w:tcW w:w="3152" w:type="dxa"/>
            <w:shd w:val="clear" w:color="auto" w:fill="auto"/>
            <w:vAlign w:val="center"/>
          </w:tcPr>
          <w:p w:rsidR="00FF6EFD" w:rsidRDefault="006703F3">
            <w:pPr>
              <w:spacing w:line="300" w:lineRule="exact"/>
              <w:jc w:val="center"/>
              <w:rPr>
                <w:rFonts w:asciiTheme="minorEastAsia" w:hAnsiTheme="minorEastAsia"/>
                <w:sz w:val="24"/>
                <w:szCs w:val="24"/>
              </w:rPr>
            </w:pPr>
            <w:r>
              <w:rPr>
                <w:rFonts w:asciiTheme="minorEastAsia" w:hAnsiTheme="minorEastAsia" w:hint="eastAsia"/>
                <w:sz w:val="24"/>
                <w:szCs w:val="24"/>
              </w:rPr>
              <w:t>储备</w:t>
            </w:r>
            <w:r>
              <w:rPr>
                <w:rFonts w:asciiTheme="minorEastAsia" w:hAnsiTheme="minorEastAsia"/>
                <w:sz w:val="24"/>
                <w:szCs w:val="24"/>
              </w:rPr>
              <w:t>干部（专业</w:t>
            </w:r>
            <w:r>
              <w:rPr>
                <w:rFonts w:asciiTheme="minorEastAsia" w:hAnsiTheme="minorEastAsia" w:hint="eastAsia"/>
                <w:sz w:val="24"/>
                <w:szCs w:val="24"/>
              </w:rPr>
              <w:t>不限</w:t>
            </w:r>
            <w:r>
              <w:rPr>
                <w:rFonts w:asciiTheme="minorEastAsia" w:hAnsiTheme="minorEastAsia"/>
                <w:sz w:val="24"/>
                <w:szCs w:val="24"/>
              </w:rPr>
              <w:t>）</w:t>
            </w:r>
          </w:p>
        </w:tc>
        <w:tc>
          <w:tcPr>
            <w:tcW w:w="2386" w:type="dxa"/>
            <w:shd w:val="clear" w:color="auto" w:fill="auto"/>
            <w:vAlign w:val="center"/>
          </w:tcPr>
          <w:p w:rsidR="00FF6EFD" w:rsidRDefault="00FF6EFD">
            <w:pPr>
              <w:spacing w:line="300" w:lineRule="exact"/>
              <w:jc w:val="center"/>
              <w:rPr>
                <w:rFonts w:asciiTheme="minorEastAsia" w:hAnsiTheme="minorEastAsia"/>
                <w:sz w:val="24"/>
                <w:szCs w:val="24"/>
              </w:rPr>
            </w:pPr>
          </w:p>
        </w:tc>
        <w:tc>
          <w:tcPr>
            <w:tcW w:w="1177" w:type="dxa"/>
            <w:shd w:val="clear" w:color="auto" w:fill="auto"/>
            <w:vAlign w:val="center"/>
          </w:tcPr>
          <w:p w:rsidR="00FF6EFD" w:rsidRDefault="006703F3">
            <w:pPr>
              <w:spacing w:line="300" w:lineRule="exact"/>
              <w:jc w:val="center"/>
              <w:rPr>
                <w:rFonts w:asciiTheme="minorEastAsia" w:hAnsiTheme="minorEastAsia"/>
                <w:sz w:val="24"/>
                <w:szCs w:val="24"/>
              </w:rPr>
            </w:pPr>
            <w:r>
              <w:rPr>
                <w:rFonts w:asciiTheme="minorEastAsia" w:hAnsiTheme="minorEastAsia" w:hint="eastAsia"/>
                <w:sz w:val="24"/>
                <w:szCs w:val="24"/>
              </w:rPr>
              <w:t>本科</w:t>
            </w:r>
          </w:p>
          <w:p w:rsidR="00FF6EFD" w:rsidRDefault="006703F3">
            <w:pPr>
              <w:spacing w:line="300" w:lineRule="exact"/>
              <w:jc w:val="center"/>
              <w:rPr>
                <w:rFonts w:asciiTheme="minorEastAsia" w:hAnsiTheme="minorEastAsia"/>
                <w:sz w:val="24"/>
                <w:szCs w:val="24"/>
              </w:rPr>
            </w:pPr>
            <w:r>
              <w:rPr>
                <w:rFonts w:asciiTheme="minorEastAsia" w:hAnsiTheme="minorEastAsia" w:hint="eastAsia"/>
                <w:sz w:val="24"/>
                <w:szCs w:val="24"/>
              </w:rPr>
              <w:t>硕士</w:t>
            </w:r>
          </w:p>
        </w:tc>
        <w:tc>
          <w:tcPr>
            <w:tcW w:w="2693" w:type="dxa"/>
            <w:shd w:val="clear" w:color="auto" w:fill="auto"/>
            <w:vAlign w:val="center"/>
          </w:tcPr>
          <w:p w:rsidR="00FF6EFD" w:rsidRDefault="00FF6EFD">
            <w:pPr>
              <w:spacing w:line="300" w:lineRule="exact"/>
              <w:jc w:val="center"/>
              <w:rPr>
                <w:rFonts w:asciiTheme="minorEastAsia" w:hAnsiTheme="minorEastAsia"/>
                <w:sz w:val="24"/>
                <w:szCs w:val="24"/>
              </w:rPr>
            </w:pPr>
          </w:p>
        </w:tc>
      </w:tr>
    </w:tbl>
    <w:p w:rsidR="00FF6EFD" w:rsidRDefault="00FF6EFD"/>
    <w:p w:rsidR="00FF6EFD" w:rsidRDefault="006703F3">
      <w:pPr>
        <w:spacing w:line="360" w:lineRule="auto"/>
        <w:rPr>
          <w:rFonts w:ascii="宋体" w:hAnsi="宋体" w:cs="宋体"/>
          <w:b/>
          <w:color w:val="000000"/>
          <w:kern w:val="0"/>
          <w:sz w:val="24"/>
        </w:rPr>
      </w:pPr>
      <w:r>
        <w:rPr>
          <w:rFonts w:ascii="宋体" w:hAnsi="宋体" w:cs="宋体" w:hint="eastAsia"/>
          <w:b/>
          <w:color w:val="000000"/>
          <w:kern w:val="0"/>
          <w:sz w:val="24"/>
        </w:rPr>
        <w:t>(</w:t>
      </w:r>
      <w:r>
        <w:rPr>
          <w:rFonts w:ascii="宋体" w:hAnsi="宋体" w:cs="宋体" w:hint="eastAsia"/>
          <w:b/>
          <w:color w:val="000000"/>
          <w:kern w:val="0"/>
          <w:sz w:val="24"/>
        </w:rPr>
        <w:t>二</w:t>
      </w:r>
      <w:r>
        <w:rPr>
          <w:rFonts w:ascii="宋体" w:hAnsi="宋体" w:cs="宋体" w:hint="eastAsia"/>
          <w:b/>
          <w:color w:val="000000"/>
          <w:kern w:val="0"/>
          <w:sz w:val="24"/>
        </w:rPr>
        <w:t>)</w:t>
      </w:r>
      <w:r>
        <w:rPr>
          <w:rFonts w:ascii="宋体" w:hAnsi="宋体" w:cs="宋体" w:hint="eastAsia"/>
          <w:b/>
          <w:color w:val="000000"/>
          <w:kern w:val="0"/>
          <w:sz w:val="24"/>
        </w:rPr>
        <w:t>、</w:t>
      </w:r>
      <w:r>
        <w:rPr>
          <w:rFonts w:ascii="宋体" w:hAnsi="宋体" w:cs="宋体"/>
          <w:b/>
          <w:color w:val="000000"/>
          <w:kern w:val="0"/>
          <w:sz w:val="24"/>
        </w:rPr>
        <w:t>公司简介</w:t>
      </w:r>
    </w:p>
    <w:p w:rsidR="00FF6EFD" w:rsidRDefault="006703F3">
      <w:pPr>
        <w:spacing w:line="360" w:lineRule="auto"/>
        <w:ind w:firstLineChars="250" w:firstLine="600"/>
        <w:rPr>
          <w:sz w:val="24"/>
        </w:rPr>
      </w:pPr>
      <w:r>
        <w:rPr>
          <w:rFonts w:hint="eastAsia"/>
          <w:sz w:val="24"/>
        </w:rPr>
        <w:t>厦门厦钨新能源材料有限公司（以下简称“厦钨新能源”）是世界</w:t>
      </w:r>
      <w:proofErr w:type="gramStart"/>
      <w:r>
        <w:rPr>
          <w:rFonts w:hint="eastAsia"/>
          <w:sz w:val="24"/>
        </w:rPr>
        <w:t>钨</w:t>
      </w:r>
      <w:proofErr w:type="gramEnd"/>
      <w:r>
        <w:rPr>
          <w:rFonts w:hint="eastAsia"/>
          <w:sz w:val="24"/>
        </w:rPr>
        <w:t>行业领军企业——</w:t>
      </w:r>
      <w:r>
        <w:rPr>
          <w:rFonts w:hint="eastAsia"/>
          <w:sz w:val="24"/>
        </w:rPr>
        <w:lastRenderedPageBreak/>
        <w:t>厦门钨业股份有限公司（以下简称“厦门钨业”）的全资控股子公司。在钨系列产品市场占有率位居世界第一的基础上，</w:t>
      </w:r>
      <w:proofErr w:type="gramStart"/>
      <w:r>
        <w:rPr>
          <w:rFonts w:hint="eastAsia"/>
          <w:sz w:val="24"/>
        </w:rPr>
        <w:t>厦门钨业积极</w:t>
      </w:r>
      <w:proofErr w:type="gramEnd"/>
      <w:r>
        <w:rPr>
          <w:rFonts w:hint="eastAsia"/>
          <w:sz w:val="24"/>
        </w:rPr>
        <w:t>发展包括贮氢、锂电正极材料等在内的新能源材料产业。从</w:t>
      </w:r>
      <w:r>
        <w:rPr>
          <w:rFonts w:hint="eastAsia"/>
          <w:sz w:val="24"/>
        </w:rPr>
        <w:t>2002</w:t>
      </w:r>
      <w:r>
        <w:rPr>
          <w:rFonts w:hint="eastAsia"/>
          <w:sz w:val="24"/>
        </w:rPr>
        <w:t>年起，公司陆续投入重金建立了贮氢合金粉、</w:t>
      </w:r>
      <w:proofErr w:type="gramStart"/>
      <w:r>
        <w:rPr>
          <w:rFonts w:hint="eastAsia"/>
          <w:sz w:val="24"/>
        </w:rPr>
        <w:t>钴酸锂</w:t>
      </w:r>
      <w:proofErr w:type="gramEnd"/>
      <w:r>
        <w:rPr>
          <w:rFonts w:hint="eastAsia"/>
          <w:sz w:val="24"/>
        </w:rPr>
        <w:t>、锰酸锂、三元材料及磷酸铁锂等生产线，产销量位居国内前列，是国内新能源材料行业的重点企业。公司在动力电池材料的研发和产业化方面处于领先地位，是国内第一家也是唯一一家出口动力电池三元材料的企业。</w:t>
      </w:r>
    </w:p>
    <w:p w:rsidR="00FF6EFD" w:rsidRDefault="006703F3">
      <w:pPr>
        <w:spacing w:line="360" w:lineRule="auto"/>
        <w:rPr>
          <w:sz w:val="24"/>
        </w:rPr>
      </w:pPr>
      <w:r>
        <w:rPr>
          <w:rFonts w:hint="eastAsia"/>
          <w:sz w:val="24"/>
        </w:rPr>
        <w:t xml:space="preserve">    </w:t>
      </w:r>
      <w:r>
        <w:rPr>
          <w:rFonts w:hint="eastAsia"/>
          <w:sz w:val="24"/>
        </w:rPr>
        <w:t>随着公司新</w:t>
      </w:r>
      <w:r>
        <w:rPr>
          <w:rFonts w:hint="eastAsia"/>
          <w:sz w:val="24"/>
        </w:rPr>
        <w:t>能源材料业务规模的不断扩大，为落实“通过能源新材料把厦钨做大”的战略，促进新能源材料业务经营业绩与核心竞争力的提升，</w:t>
      </w:r>
      <w:proofErr w:type="gramStart"/>
      <w:r>
        <w:rPr>
          <w:rFonts w:hint="eastAsia"/>
          <w:sz w:val="24"/>
        </w:rPr>
        <w:t>厦门钨业于</w:t>
      </w:r>
      <w:proofErr w:type="gramEnd"/>
      <w:r>
        <w:rPr>
          <w:rFonts w:hint="eastAsia"/>
          <w:sz w:val="24"/>
        </w:rPr>
        <w:t>2016</w:t>
      </w:r>
      <w:r>
        <w:rPr>
          <w:rFonts w:hint="eastAsia"/>
          <w:sz w:val="24"/>
        </w:rPr>
        <w:t>年</w:t>
      </w:r>
      <w:r>
        <w:rPr>
          <w:rFonts w:hint="eastAsia"/>
          <w:sz w:val="24"/>
        </w:rPr>
        <w:t>12</w:t>
      </w:r>
      <w:r>
        <w:rPr>
          <w:rFonts w:hint="eastAsia"/>
          <w:sz w:val="24"/>
        </w:rPr>
        <w:t>月</w:t>
      </w:r>
      <w:r>
        <w:rPr>
          <w:rFonts w:hint="eastAsia"/>
          <w:sz w:val="24"/>
        </w:rPr>
        <w:t>20</w:t>
      </w:r>
      <w:r>
        <w:rPr>
          <w:rFonts w:hint="eastAsia"/>
          <w:sz w:val="24"/>
        </w:rPr>
        <w:t>日将新能源材料业务从母公司剥离，设立厦门厦钨新能源材料有限公司，实现新能源材料业务的独立运作。公司已列入省国资委公布的第一批</w:t>
      </w:r>
      <w:r>
        <w:rPr>
          <w:rFonts w:hint="eastAsia"/>
          <w:sz w:val="24"/>
        </w:rPr>
        <w:t>9</w:t>
      </w:r>
      <w:r>
        <w:rPr>
          <w:rFonts w:hint="eastAsia"/>
          <w:sz w:val="24"/>
        </w:rPr>
        <w:t>家国有控股混合所有制企业员工持股试点企业之一。</w:t>
      </w:r>
    </w:p>
    <w:p w:rsidR="00FF6EFD" w:rsidRDefault="006703F3">
      <w:pPr>
        <w:spacing w:line="360" w:lineRule="auto"/>
        <w:rPr>
          <w:sz w:val="24"/>
        </w:rPr>
      </w:pPr>
      <w:r>
        <w:rPr>
          <w:rFonts w:hint="eastAsia"/>
          <w:sz w:val="24"/>
        </w:rPr>
        <w:t xml:space="preserve">    </w:t>
      </w:r>
      <w:r>
        <w:rPr>
          <w:rFonts w:hint="eastAsia"/>
          <w:sz w:val="24"/>
        </w:rPr>
        <w:t>公司以发展壮大中国新能源材料产业为己任，依托雄厚的资金优势、人才优势和高端技术平台，利用国际先进设备，致力于产品和技术的不断创新，以国际一流的管理理念及品质保证体系，打造出深受用户赞誉</w:t>
      </w:r>
      <w:r>
        <w:rPr>
          <w:rFonts w:hint="eastAsia"/>
          <w:sz w:val="24"/>
        </w:rPr>
        <w:t>的优质产品。公司现拥有海</w:t>
      </w:r>
      <w:proofErr w:type="gramStart"/>
      <w:r>
        <w:rPr>
          <w:rFonts w:hint="eastAsia"/>
          <w:sz w:val="24"/>
        </w:rPr>
        <w:t>沧</w:t>
      </w:r>
      <w:proofErr w:type="gramEnd"/>
      <w:r>
        <w:rPr>
          <w:rFonts w:hint="eastAsia"/>
          <w:sz w:val="24"/>
        </w:rPr>
        <w:t>、三明两个生产基地，并计划在宁德投资一个生产基地，以不断提升锂电正极材料的产销量及市场份额；公司产品涵盖</w:t>
      </w:r>
      <w:proofErr w:type="gramStart"/>
      <w:r>
        <w:rPr>
          <w:rFonts w:hint="eastAsia"/>
          <w:sz w:val="24"/>
        </w:rPr>
        <w:t>钴酸锂</w:t>
      </w:r>
      <w:proofErr w:type="gramEnd"/>
      <w:r>
        <w:rPr>
          <w:rFonts w:hint="eastAsia"/>
          <w:sz w:val="24"/>
        </w:rPr>
        <w:t>、三元材料、前驱体、锰酸锂、磷酸铁锂、</w:t>
      </w:r>
      <w:proofErr w:type="gramStart"/>
      <w:r>
        <w:rPr>
          <w:rFonts w:hint="eastAsia"/>
          <w:sz w:val="24"/>
        </w:rPr>
        <w:t>高镍材料</w:t>
      </w:r>
      <w:proofErr w:type="gramEnd"/>
      <w:r>
        <w:rPr>
          <w:rFonts w:hint="eastAsia"/>
          <w:sz w:val="24"/>
        </w:rPr>
        <w:t>、</w:t>
      </w:r>
      <w:r>
        <w:rPr>
          <w:rFonts w:hint="eastAsia"/>
          <w:sz w:val="24"/>
        </w:rPr>
        <w:t>NCA</w:t>
      </w:r>
      <w:r>
        <w:rPr>
          <w:rFonts w:hint="eastAsia"/>
          <w:sz w:val="24"/>
        </w:rPr>
        <w:t>等全系列新能源材料产品，广泛服务于国内外知名电池客户，市场占有率在同行业中名列前茅，铸就了卓越的厦钨新能源材料品牌。</w:t>
      </w:r>
    </w:p>
    <w:p w:rsidR="00FF6EFD" w:rsidRDefault="006703F3">
      <w:pPr>
        <w:spacing w:line="360" w:lineRule="auto"/>
        <w:rPr>
          <w:sz w:val="24"/>
        </w:rPr>
      </w:pPr>
      <w:r>
        <w:rPr>
          <w:rFonts w:hint="eastAsia"/>
          <w:sz w:val="24"/>
        </w:rPr>
        <w:t xml:space="preserve">    </w:t>
      </w:r>
      <w:r>
        <w:rPr>
          <w:rFonts w:hint="eastAsia"/>
          <w:sz w:val="24"/>
        </w:rPr>
        <w:t>未来五年，厦钨新能源树立“把厦钨建成最具国际竞争力的新能源材料产业基地”的企业愿景，秉承“以发展壮大中国新能源材料产业为己任”的企业使命，确定“让员工实现自我价值，使用户得到满意服务，为股东取得丰</w:t>
      </w:r>
      <w:r>
        <w:rPr>
          <w:rFonts w:hint="eastAsia"/>
          <w:sz w:val="24"/>
        </w:rPr>
        <w:t>厚回报、与社会共谋和谐发展”的企业宗旨，充分发挥资金、技术、设备、管理等优势资源，通过体制、机制创新，把厦钨新能源建设成一流的、受人尊敬的公众公司，为实现打造最具国际竞争力的新能源材料产业基地的目标而不懈努力。</w:t>
      </w:r>
    </w:p>
    <w:p w:rsidR="00FF6EFD" w:rsidRDefault="006703F3">
      <w:pPr>
        <w:spacing w:line="360" w:lineRule="auto"/>
        <w:rPr>
          <w:rFonts w:ascii="宋体" w:hAnsi="宋体" w:cs="宋体"/>
          <w:b/>
          <w:color w:val="000000"/>
          <w:kern w:val="0"/>
          <w:sz w:val="24"/>
        </w:rPr>
      </w:pPr>
      <w:r>
        <w:rPr>
          <w:rFonts w:ascii="宋体" w:hAnsi="宋体" w:cs="宋体" w:hint="eastAsia"/>
          <w:b/>
          <w:color w:val="000000"/>
          <w:kern w:val="0"/>
          <w:sz w:val="24"/>
        </w:rPr>
        <w:t>（</w:t>
      </w:r>
      <w:r>
        <w:rPr>
          <w:rFonts w:ascii="宋体" w:hAnsi="宋体" w:cs="宋体" w:hint="eastAsia"/>
          <w:b/>
          <w:color w:val="000000"/>
          <w:kern w:val="0"/>
          <w:sz w:val="24"/>
        </w:rPr>
        <w:t>三</w:t>
      </w:r>
      <w:r>
        <w:rPr>
          <w:rFonts w:ascii="宋体" w:hAnsi="宋体" w:cs="宋体" w:hint="eastAsia"/>
          <w:b/>
          <w:color w:val="000000"/>
          <w:kern w:val="0"/>
          <w:sz w:val="24"/>
        </w:rPr>
        <w:t>）</w:t>
      </w:r>
      <w:r>
        <w:rPr>
          <w:rFonts w:ascii="宋体" w:hAnsi="宋体" w:cs="宋体"/>
          <w:b/>
          <w:color w:val="000000"/>
          <w:kern w:val="0"/>
          <w:sz w:val="24"/>
        </w:rPr>
        <w:t>、</w:t>
      </w:r>
      <w:r>
        <w:rPr>
          <w:rFonts w:ascii="宋体" w:hAnsi="宋体" w:cs="宋体" w:hint="eastAsia"/>
          <w:b/>
          <w:color w:val="000000"/>
          <w:kern w:val="0"/>
          <w:sz w:val="24"/>
        </w:rPr>
        <w:t>薪资待遇及成长机会</w:t>
      </w:r>
    </w:p>
    <w:p w:rsidR="00FF6EFD" w:rsidRDefault="006703F3">
      <w:pPr>
        <w:widowControl/>
        <w:spacing w:line="360" w:lineRule="auto"/>
        <w:ind w:firstLineChars="150" w:firstLine="36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、优厚的薪资福利待遇。公司为员工提供具有市场竞争力薪资及相应福利项目</w:t>
      </w:r>
      <w:r>
        <w:rPr>
          <w:rFonts w:ascii="宋体" w:hAnsi="宋体" w:cs="宋体" w:hint="eastAsia"/>
          <w:color w:val="000000"/>
          <w:kern w:val="0"/>
          <w:sz w:val="24"/>
        </w:rPr>
        <w:t>,</w:t>
      </w:r>
      <w:r>
        <w:rPr>
          <w:rFonts w:ascii="宋体" w:hAnsi="宋体" w:cs="宋体" w:hint="eastAsia"/>
          <w:color w:val="000000"/>
          <w:kern w:val="0"/>
          <w:sz w:val="24"/>
        </w:rPr>
        <w:t>并定期加薪。薪资结构</w:t>
      </w:r>
      <w:r>
        <w:rPr>
          <w:rFonts w:ascii="宋体" w:hAnsi="宋体" w:cs="宋体"/>
          <w:color w:val="000000"/>
          <w:kern w:val="0"/>
          <w:sz w:val="24"/>
        </w:rPr>
        <w:t>=</w:t>
      </w:r>
      <w:r>
        <w:rPr>
          <w:rFonts w:ascii="宋体" w:hAnsi="宋体" w:cs="宋体"/>
          <w:color w:val="000000"/>
          <w:kern w:val="0"/>
          <w:sz w:val="24"/>
        </w:rPr>
        <w:t>基础工资</w:t>
      </w:r>
      <w:r>
        <w:rPr>
          <w:rFonts w:ascii="宋体" w:hAnsi="宋体" w:cs="宋体" w:hint="eastAsia"/>
          <w:color w:val="000000"/>
          <w:kern w:val="0"/>
          <w:sz w:val="24"/>
        </w:rPr>
        <w:t>+</w:t>
      </w:r>
      <w:r>
        <w:rPr>
          <w:rFonts w:ascii="宋体" w:hAnsi="宋体" w:cs="宋体" w:hint="eastAsia"/>
          <w:color w:val="000000"/>
          <w:kern w:val="0"/>
          <w:sz w:val="24"/>
        </w:rPr>
        <w:t>绩效</w:t>
      </w:r>
      <w:r>
        <w:rPr>
          <w:rFonts w:ascii="宋体" w:hAnsi="宋体" w:cs="宋体"/>
          <w:color w:val="000000"/>
          <w:kern w:val="0"/>
          <w:sz w:val="24"/>
        </w:rPr>
        <w:t>奖金</w:t>
      </w:r>
      <w:r>
        <w:rPr>
          <w:rFonts w:ascii="宋体" w:hAnsi="宋体" w:cs="宋体" w:hint="eastAsia"/>
          <w:color w:val="000000"/>
          <w:kern w:val="0"/>
          <w:sz w:val="24"/>
        </w:rPr>
        <w:t>+</w:t>
      </w:r>
      <w:r>
        <w:rPr>
          <w:rFonts w:ascii="宋体" w:hAnsi="宋体" w:cs="宋体" w:hint="eastAsia"/>
          <w:color w:val="000000"/>
          <w:kern w:val="0"/>
          <w:sz w:val="24"/>
        </w:rPr>
        <w:t>各类</w:t>
      </w:r>
      <w:r>
        <w:rPr>
          <w:rFonts w:ascii="宋体" w:hAnsi="宋体" w:cs="宋体"/>
          <w:color w:val="000000"/>
          <w:kern w:val="0"/>
          <w:sz w:val="24"/>
        </w:rPr>
        <w:t>津贴</w:t>
      </w:r>
      <w:r>
        <w:rPr>
          <w:rFonts w:ascii="宋体" w:hAnsi="宋体" w:cs="宋体" w:hint="eastAsia"/>
          <w:color w:val="000000"/>
          <w:kern w:val="0"/>
          <w:sz w:val="24"/>
        </w:rPr>
        <w:t>+</w:t>
      </w:r>
      <w:r>
        <w:rPr>
          <w:rFonts w:ascii="宋体" w:hAnsi="宋体" w:cs="宋体" w:hint="eastAsia"/>
          <w:color w:val="000000"/>
          <w:kern w:val="0"/>
          <w:sz w:val="24"/>
        </w:rPr>
        <w:t>项目</w:t>
      </w:r>
      <w:r>
        <w:rPr>
          <w:rFonts w:ascii="宋体" w:hAnsi="宋体" w:cs="宋体"/>
          <w:color w:val="000000"/>
          <w:kern w:val="0"/>
          <w:sz w:val="24"/>
        </w:rPr>
        <w:t>奖励</w:t>
      </w:r>
      <w:r>
        <w:rPr>
          <w:rFonts w:ascii="宋体" w:hAnsi="宋体" w:cs="宋体" w:hint="eastAsia"/>
          <w:color w:val="000000"/>
          <w:kern w:val="0"/>
          <w:sz w:val="24"/>
        </w:rPr>
        <w:t>；</w:t>
      </w:r>
      <w:r>
        <w:rPr>
          <w:rFonts w:ascii="宋体" w:hAnsi="宋体" w:cs="宋体"/>
          <w:color w:val="000000"/>
          <w:kern w:val="0"/>
          <w:sz w:val="24"/>
        </w:rPr>
        <w:t>福利方面，</w:t>
      </w:r>
      <w:r>
        <w:rPr>
          <w:rFonts w:ascii="宋体" w:hAnsi="宋体" w:cs="宋体" w:hint="eastAsia"/>
          <w:color w:val="000000"/>
          <w:kern w:val="0"/>
          <w:sz w:val="24"/>
        </w:rPr>
        <w:t>公司为员工提供“七</w:t>
      </w:r>
      <w:r>
        <w:rPr>
          <w:rFonts w:ascii="宋体" w:hAnsi="宋体" w:cs="宋体"/>
          <w:color w:val="000000"/>
          <w:kern w:val="0"/>
          <w:sz w:val="24"/>
        </w:rPr>
        <w:t>险二金</w:t>
      </w:r>
      <w:r>
        <w:rPr>
          <w:rFonts w:ascii="宋体" w:hAnsi="宋体" w:cs="宋体"/>
          <w:color w:val="000000"/>
          <w:kern w:val="0"/>
          <w:sz w:val="24"/>
        </w:rPr>
        <w:t>”,</w:t>
      </w:r>
      <w:r>
        <w:rPr>
          <w:rFonts w:ascii="宋体" w:hAnsi="宋体" w:cs="宋体" w:hint="eastAsia"/>
          <w:color w:val="000000"/>
          <w:kern w:val="0"/>
          <w:sz w:val="24"/>
        </w:rPr>
        <w:t>包括各项社会保险、补充商业保险、住房公积金、企业年金，同时</w:t>
      </w:r>
      <w:r>
        <w:rPr>
          <w:rFonts w:ascii="宋体" w:hAnsi="宋体" w:cs="宋体"/>
          <w:color w:val="000000"/>
          <w:kern w:val="0"/>
          <w:sz w:val="24"/>
        </w:rPr>
        <w:t>提供</w:t>
      </w:r>
      <w:r>
        <w:rPr>
          <w:rFonts w:ascii="宋体" w:hAnsi="宋体" w:cs="宋体" w:hint="eastAsia"/>
          <w:color w:val="000000"/>
          <w:kern w:val="0"/>
          <w:sz w:val="24"/>
        </w:rPr>
        <w:t>带薪休假、上下班免费班车、免费健康体检</w:t>
      </w:r>
      <w:r>
        <w:rPr>
          <w:rFonts w:ascii="宋体" w:hAnsi="宋体" w:cs="宋体" w:hint="eastAsia"/>
          <w:color w:val="000000"/>
          <w:kern w:val="0"/>
          <w:sz w:val="24"/>
        </w:rPr>
        <w:t>等福利。</w:t>
      </w:r>
    </w:p>
    <w:p w:rsidR="00FF6EFD" w:rsidRDefault="006703F3">
      <w:pPr>
        <w:widowControl/>
        <w:spacing w:line="360" w:lineRule="auto"/>
        <w:ind w:firstLineChars="150" w:firstLine="36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、完整的职业生涯规划。公司为每名员工</w:t>
      </w:r>
      <w:r>
        <w:rPr>
          <w:rFonts w:ascii="宋体" w:hAnsi="宋体" w:cs="宋体"/>
          <w:color w:val="000000"/>
          <w:kern w:val="0"/>
          <w:sz w:val="24"/>
        </w:rPr>
        <w:t>设计完整的职业生涯规划，并</w:t>
      </w:r>
      <w:r>
        <w:rPr>
          <w:rFonts w:ascii="宋体" w:hAnsi="宋体" w:cs="宋体" w:hint="eastAsia"/>
          <w:color w:val="000000"/>
          <w:kern w:val="0"/>
          <w:sz w:val="24"/>
        </w:rPr>
        <w:t>据此制订培训计划（岗前培训</w:t>
      </w:r>
      <w:r>
        <w:rPr>
          <w:rFonts w:ascii="宋体" w:hAnsi="宋体" w:cs="宋体" w:hint="eastAsia"/>
          <w:color w:val="000000"/>
          <w:kern w:val="0"/>
          <w:sz w:val="24"/>
        </w:rPr>
        <w:t>+</w:t>
      </w:r>
      <w:r>
        <w:rPr>
          <w:rFonts w:ascii="宋体" w:hAnsi="宋体" w:cs="宋体" w:hint="eastAsia"/>
          <w:color w:val="000000"/>
          <w:kern w:val="0"/>
          <w:sz w:val="24"/>
        </w:rPr>
        <w:t>毕业生强化培训</w:t>
      </w:r>
      <w:r>
        <w:rPr>
          <w:rFonts w:ascii="宋体" w:hAnsi="宋体" w:cs="宋体" w:hint="eastAsia"/>
          <w:color w:val="000000"/>
          <w:kern w:val="0"/>
          <w:sz w:val="24"/>
        </w:rPr>
        <w:t>+</w:t>
      </w:r>
      <w:r>
        <w:rPr>
          <w:rFonts w:ascii="宋体" w:hAnsi="宋体" w:cs="宋体" w:hint="eastAsia"/>
          <w:color w:val="000000"/>
          <w:kern w:val="0"/>
          <w:sz w:val="24"/>
        </w:rPr>
        <w:t>专职导师培养等），通过有针对性的培训让新员工尽快成长、</w:t>
      </w:r>
      <w:r>
        <w:rPr>
          <w:rFonts w:ascii="宋体" w:hAnsi="宋体" w:cs="宋体" w:hint="eastAsia"/>
          <w:color w:val="000000"/>
          <w:kern w:val="0"/>
          <w:sz w:val="24"/>
        </w:rPr>
        <w:lastRenderedPageBreak/>
        <w:t>老员工更加成熟，做到</w:t>
      </w:r>
      <w:r>
        <w:rPr>
          <w:rFonts w:ascii="宋体" w:hAnsi="宋体" w:cs="宋体"/>
          <w:color w:val="000000"/>
          <w:kern w:val="0"/>
          <w:sz w:val="24"/>
        </w:rPr>
        <w:t>“</w:t>
      </w:r>
      <w:r>
        <w:rPr>
          <w:rFonts w:ascii="宋体" w:hAnsi="宋体" w:cs="宋体"/>
          <w:color w:val="000000"/>
          <w:kern w:val="0"/>
          <w:sz w:val="24"/>
        </w:rPr>
        <w:t>以老带新、言传身教、因材施教、</w:t>
      </w:r>
      <w:r>
        <w:rPr>
          <w:rFonts w:ascii="宋体" w:hAnsi="宋体" w:cs="宋体" w:hint="eastAsia"/>
          <w:color w:val="000000"/>
          <w:kern w:val="0"/>
          <w:sz w:val="24"/>
        </w:rPr>
        <w:t>全程</w:t>
      </w:r>
      <w:r>
        <w:rPr>
          <w:rFonts w:ascii="宋体" w:hAnsi="宋体" w:cs="宋体"/>
          <w:color w:val="000000"/>
          <w:kern w:val="0"/>
          <w:sz w:val="24"/>
        </w:rPr>
        <w:t>跟踪</w:t>
      </w:r>
      <w:r>
        <w:rPr>
          <w:rFonts w:ascii="宋体" w:hAnsi="宋体" w:cs="宋体"/>
          <w:color w:val="000000"/>
          <w:kern w:val="0"/>
          <w:sz w:val="24"/>
        </w:rPr>
        <w:t>”</w:t>
      </w:r>
      <w:r>
        <w:rPr>
          <w:rFonts w:ascii="宋体" w:hAnsi="宋体" w:cs="宋体"/>
          <w:color w:val="000000"/>
          <w:kern w:val="0"/>
          <w:sz w:val="24"/>
        </w:rPr>
        <w:t>，</w:t>
      </w:r>
      <w:r>
        <w:rPr>
          <w:rFonts w:ascii="宋体" w:hAnsi="宋体" w:cs="宋体" w:hint="eastAsia"/>
          <w:color w:val="000000"/>
          <w:kern w:val="0"/>
          <w:sz w:val="24"/>
        </w:rPr>
        <w:t>为员工的职业生涯发展打下坚实的基础。</w:t>
      </w:r>
      <w:r>
        <w:rPr>
          <w:rFonts w:ascii="宋体" w:hAnsi="宋体" w:cs="宋体" w:hint="eastAsia"/>
          <w:color w:val="000000"/>
          <w:kern w:val="0"/>
          <w:sz w:val="24"/>
        </w:rPr>
        <w:t xml:space="preserve">  </w:t>
      </w:r>
    </w:p>
    <w:p w:rsidR="00FF6EFD" w:rsidRDefault="006703F3">
      <w:pPr>
        <w:spacing w:line="360" w:lineRule="auto"/>
        <w:ind w:firstLine="420"/>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公平的晋升机制。公司建立了切合企业实际的竞聘管理办法，对重要的技术、管理职务实行竞聘上岗，做到“能者上，庸者下”。这种人才的竞争机制充分体现了公司“有为才有位”的用人理念，也是公司骨干队伍保持活力的根源。</w:t>
      </w:r>
    </w:p>
    <w:p w:rsidR="00FF6EFD" w:rsidRDefault="006703F3">
      <w:pPr>
        <w:widowControl/>
        <w:spacing w:line="360" w:lineRule="auto"/>
        <w:ind w:firstLineChars="150" w:firstLine="360"/>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、完备的生活设施。公司</w:t>
      </w:r>
      <w:r>
        <w:rPr>
          <w:rFonts w:ascii="宋体" w:hAnsi="宋体" w:cs="宋体" w:hint="eastAsia"/>
          <w:color w:val="000000"/>
          <w:kern w:val="0"/>
          <w:sz w:val="24"/>
        </w:rPr>
        <w:t>提供</w:t>
      </w:r>
      <w:r>
        <w:rPr>
          <w:rFonts w:ascii="宋体" w:hAnsi="宋体" w:cs="宋体"/>
          <w:color w:val="000000"/>
          <w:kern w:val="0"/>
          <w:sz w:val="24"/>
        </w:rPr>
        <w:t>员工</w:t>
      </w:r>
      <w:r>
        <w:rPr>
          <w:rFonts w:ascii="宋体" w:hAnsi="宋体" w:cs="宋体" w:hint="eastAsia"/>
          <w:color w:val="000000"/>
          <w:kern w:val="0"/>
          <w:sz w:val="24"/>
        </w:rPr>
        <w:t>宿舍</w:t>
      </w:r>
      <w:r>
        <w:rPr>
          <w:rFonts w:ascii="宋体" w:hAnsi="宋体" w:cs="宋体"/>
          <w:color w:val="000000"/>
          <w:kern w:val="0"/>
          <w:sz w:val="24"/>
        </w:rPr>
        <w:t>（含单身公寓及家庭套房），</w:t>
      </w:r>
      <w:r>
        <w:rPr>
          <w:rFonts w:ascii="宋体" w:hAnsi="宋体" w:cs="宋体" w:hint="eastAsia"/>
          <w:color w:val="000000"/>
          <w:kern w:val="0"/>
          <w:sz w:val="24"/>
        </w:rPr>
        <w:t>公司内部建造了职工活动中心，内设健身房、图书室、台球室等免费的娱乐设施，同时提供篮球场、网球场、羽毛球场等供员工进行体育活动。</w:t>
      </w:r>
    </w:p>
    <w:p w:rsidR="00FF6EFD" w:rsidRDefault="006703F3">
      <w:pPr>
        <w:spacing w:line="360" w:lineRule="auto"/>
        <w:rPr>
          <w:rFonts w:ascii="宋体" w:hAnsi="宋体" w:cs="宋体"/>
          <w:b/>
          <w:color w:val="000000"/>
          <w:kern w:val="0"/>
          <w:sz w:val="24"/>
        </w:rPr>
      </w:pPr>
      <w:r>
        <w:rPr>
          <w:rFonts w:ascii="宋体" w:hAnsi="宋体" w:cs="宋体" w:hint="eastAsia"/>
          <w:b/>
          <w:color w:val="000000"/>
          <w:kern w:val="0"/>
          <w:sz w:val="24"/>
        </w:rPr>
        <w:t>（</w:t>
      </w:r>
      <w:r>
        <w:rPr>
          <w:rFonts w:ascii="宋体" w:hAnsi="宋体" w:cs="宋体" w:hint="eastAsia"/>
          <w:b/>
          <w:color w:val="000000"/>
          <w:kern w:val="0"/>
          <w:sz w:val="24"/>
        </w:rPr>
        <w:t>四</w:t>
      </w:r>
      <w:r>
        <w:rPr>
          <w:rFonts w:ascii="宋体" w:hAnsi="宋体" w:cs="宋体" w:hint="eastAsia"/>
          <w:b/>
          <w:color w:val="000000"/>
          <w:kern w:val="0"/>
          <w:sz w:val="24"/>
        </w:rPr>
        <w:t>）</w:t>
      </w:r>
      <w:r>
        <w:rPr>
          <w:rFonts w:ascii="宋体" w:hAnsi="宋体" w:cs="宋体" w:hint="eastAsia"/>
          <w:b/>
          <w:color w:val="000000"/>
          <w:kern w:val="0"/>
          <w:sz w:val="24"/>
        </w:rPr>
        <w:t>、</w:t>
      </w:r>
      <w:r>
        <w:rPr>
          <w:rFonts w:ascii="宋体" w:hAnsi="宋体" w:cs="宋体"/>
          <w:b/>
          <w:color w:val="000000"/>
          <w:kern w:val="0"/>
          <w:sz w:val="24"/>
        </w:rPr>
        <w:t>招聘流程</w:t>
      </w:r>
    </w:p>
    <w:p w:rsidR="00FF6EFD" w:rsidRDefault="006703F3">
      <w:pPr>
        <w:spacing w:line="360" w:lineRule="auto"/>
        <w:rPr>
          <w:rFonts w:ascii="宋体" w:hAnsi="宋体" w:cs="宋体"/>
          <w:kern w:val="0"/>
          <w:sz w:val="24"/>
        </w:rPr>
      </w:pPr>
      <w:r>
        <w:rPr>
          <w:rFonts w:ascii="宋体" w:hAnsi="宋体" w:cs="宋体" w:hint="eastAsia"/>
          <w:b/>
          <w:color w:val="FF0000"/>
          <w:kern w:val="0"/>
          <w:sz w:val="24"/>
        </w:rPr>
        <w:t xml:space="preserve">  </w:t>
      </w:r>
      <w:r>
        <w:rPr>
          <w:rFonts w:ascii="宋体" w:hAnsi="宋体" w:cs="宋体" w:hint="eastAsia"/>
          <w:kern w:val="0"/>
          <w:sz w:val="24"/>
        </w:rPr>
        <w:t xml:space="preserve"> </w:t>
      </w:r>
      <w:r>
        <w:rPr>
          <w:rFonts w:ascii="宋体" w:hAnsi="宋体" w:cs="宋体"/>
          <w:kern w:val="0"/>
          <w:sz w:val="24"/>
        </w:rPr>
        <w:t>1</w:t>
      </w:r>
      <w:r>
        <w:rPr>
          <w:rFonts w:ascii="宋体" w:hAnsi="宋体" w:cs="宋体" w:hint="eastAsia"/>
          <w:kern w:val="0"/>
          <w:sz w:val="24"/>
        </w:rPr>
        <w:t>、</w:t>
      </w:r>
      <w:proofErr w:type="gramStart"/>
      <w:r>
        <w:rPr>
          <w:rFonts w:ascii="宋体" w:hAnsi="宋体" w:cs="宋体"/>
          <w:kern w:val="0"/>
          <w:sz w:val="24"/>
        </w:rPr>
        <w:t>校招流程</w:t>
      </w:r>
      <w:proofErr w:type="gramEnd"/>
      <w:r>
        <w:rPr>
          <w:rFonts w:ascii="宋体" w:hAnsi="宋体" w:cs="宋体"/>
          <w:kern w:val="0"/>
          <w:sz w:val="24"/>
        </w:rPr>
        <w:t>：</w:t>
      </w:r>
      <w:r>
        <w:rPr>
          <w:rFonts w:ascii="宋体" w:hAnsi="宋体" w:cs="宋体" w:hint="eastAsia"/>
          <w:kern w:val="0"/>
          <w:sz w:val="24"/>
        </w:rPr>
        <w:t>宣讲——</w:t>
      </w:r>
      <w:r>
        <w:rPr>
          <w:rFonts w:ascii="宋体" w:hAnsi="宋体" w:cs="宋体"/>
          <w:kern w:val="0"/>
          <w:sz w:val="24"/>
        </w:rPr>
        <w:t>笔试</w:t>
      </w:r>
      <w:r>
        <w:rPr>
          <w:rFonts w:ascii="宋体" w:hAnsi="宋体" w:cs="宋体"/>
          <w:kern w:val="0"/>
          <w:sz w:val="24"/>
        </w:rPr>
        <w:t>——</w:t>
      </w:r>
      <w:proofErr w:type="gramStart"/>
      <w:r>
        <w:rPr>
          <w:rFonts w:ascii="宋体" w:hAnsi="宋体" w:cs="宋体" w:hint="eastAsia"/>
          <w:kern w:val="0"/>
          <w:sz w:val="24"/>
        </w:rPr>
        <w:t>初面</w:t>
      </w:r>
      <w:proofErr w:type="gramEnd"/>
      <w:r>
        <w:rPr>
          <w:rFonts w:ascii="宋体" w:hAnsi="宋体" w:cs="宋体"/>
          <w:kern w:val="0"/>
          <w:sz w:val="24"/>
        </w:rPr>
        <w:t>——</w:t>
      </w:r>
      <w:r>
        <w:rPr>
          <w:rFonts w:ascii="宋体" w:hAnsi="宋体" w:cs="宋体"/>
          <w:kern w:val="0"/>
          <w:sz w:val="24"/>
        </w:rPr>
        <w:t>二面</w:t>
      </w:r>
      <w:r>
        <w:rPr>
          <w:rFonts w:ascii="宋体" w:hAnsi="宋体" w:cs="宋体" w:hint="eastAsia"/>
          <w:kern w:val="0"/>
          <w:sz w:val="24"/>
        </w:rPr>
        <w:t>——</w:t>
      </w:r>
      <w:r>
        <w:rPr>
          <w:rFonts w:ascii="宋体" w:hAnsi="宋体" w:cs="宋体"/>
          <w:kern w:val="0"/>
          <w:sz w:val="24"/>
        </w:rPr>
        <w:t>无领导小组讨论</w:t>
      </w:r>
      <w:r>
        <w:rPr>
          <w:rFonts w:ascii="宋体" w:hAnsi="宋体" w:cs="宋体" w:hint="eastAsia"/>
          <w:kern w:val="0"/>
          <w:sz w:val="24"/>
        </w:rPr>
        <w:t>——</w:t>
      </w:r>
      <w:r>
        <w:rPr>
          <w:rFonts w:ascii="宋体" w:hAnsi="宋体" w:cs="宋体"/>
          <w:kern w:val="0"/>
          <w:sz w:val="24"/>
        </w:rPr>
        <w:t>录用面谈</w:t>
      </w:r>
      <w:r>
        <w:rPr>
          <w:rFonts w:ascii="宋体" w:hAnsi="宋体" w:cs="宋体"/>
          <w:kern w:val="0"/>
          <w:sz w:val="24"/>
        </w:rPr>
        <w:t>——</w:t>
      </w:r>
      <w:r>
        <w:rPr>
          <w:rFonts w:ascii="宋体" w:hAnsi="宋体" w:cs="宋体"/>
          <w:kern w:val="0"/>
          <w:sz w:val="24"/>
        </w:rPr>
        <w:t>签订就业协议</w:t>
      </w:r>
    </w:p>
    <w:p w:rsidR="00FF6EFD" w:rsidRDefault="006703F3">
      <w:pPr>
        <w:spacing w:line="360" w:lineRule="auto"/>
        <w:rPr>
          <w:rFonts w:ascii="宋体" w:hAnsi="宋体" w:cs="宋体"/>
          <w:kern w:val="0"/>
          <w:sz w:val="24"/>
        </w:rPr>
      </w:pPr>
      <w:r>
        <w:rPr>
          <w:rFonts w:ascii="宋体" w:hAnsi="宋体" w:cs="宋体" w:hint="eastAsia"/>
          <w:kern w:val="0"/>
          <w:sz w:val="24"/>
        </w:rPr>
        <w:t xml:space="preserve">   2</w:t>
      </w:r>
      <w:r>
        <w:rPr>
          <w:rFonts w:ascii="宋体" w:hAnsi="宋体" w:cs="宋体" w:hint="eastAsia"/>
          <w:kern w:val="0"/>
          <w:sz w:val="24"/>
        </w:rPr>
        <w:t>、</w:t>
      </w:r>
      <w:r>
        <w:rPr>
          <w:rFonts w:ascii="宋体" w:hAnsi="宋体" w:cs="宋体"/>
          <w:kern w:val="0"/>
          <w:sz w:val="24"/>
        </w:rPr>
        <w:t>简历接收方式：</w:t>
      </w:r>
      <w:r>
        <w:rPr>
          <w:rFonts w:ascii="宋体" w:hAnsi="宋体" w:cs="宋体" w:hint="eastAsia"/>
          <w:kern w:val="0"/>
          <w:sz w:val="24"/>
        </w:rPr>
        <w:t>邮件</w:t>
      </w:r>
      <w:r>
        <w:rPr>
          <w:rFonts w:ascii="宋体" w:hAnsi="宋体" w:cs="宋体"/>
          <w:kern w:val="0"/>
          <w:sz w:val="24"/>
        </w:rPr>
        <w:t>投递</w:t>
      </w:r>
      <w:r>
        <w:rPr>
          <w:rFonts w:ascii="宋体" w:hAnsi="宋体" w:cs="宋体" w:hint="eastAsia"/>
          <w:kern w:val="0"/>
          <w:sz w:val="24"/>
        </w:rPr>
        <w:t>(</w:t>
      </w:r>
      <w:r>
        <w:rPr>
          <w:rFonts w:ascii="宋体" w:hAnsi="宋体" w:cs="宋体" w:hint="eastAsia"/>
          <w:kern w:val="0"/>
          <w:sz w:val="24"/>
        </w:rPr>
        <w:t>邮箱</w:t>
      </w:r>
      <w:hyperlink r:id="rId11" w:history="1">
        <w:r>
          <w:rPr>
            <w:rStyle w:val="aa"/>
            <w:rFonts w:ascii="宋体" w:hAnsi="宋体" w:cs="宋体" w:hint="eastAsia"/>
            <w:kern w:val="0"/>
            <w:sz w:val="24"/>
          </w:rPr>
          <w:t>hr0637@163.com</w:t>
        </w:r>
      </w:hyperlink>
      <w:r>
        <w:rPr>
          <w:rStyle w:val="aa"/>
          <w:rFonts w:ascii="宋体" w:hAnsi="宋体" w:cs="宋体" w:hint="eastAsia"/>
          <w:kern w:val="0"/>
          <w:sz w:val="24"/>
        </w:rPr>
        <w:t>)</w:t>
      </w:r>
      <w:r>
        <w:rPr>
          <w:rFonts w:ascii="宋体" w:hAnsi="宋体" w:cs="宋体" w:hint="eastAsia"/>
          <w:kern w:val="0"/>
          <w:sz w:val="24"/>
        </w:rPr>
        <w:t xml:space="preserve"> + </w:t>
      </w:r>
      <w:r>
        <w:rPr>
          <w:rFonts w:ascii="宋体" w:hAnsi="宋体" w:cs="宋体" w:hint="eastAsia"/>
          <w:kern w:val="0"/>
          <w:sz w:val="24"/>
        </w:rPr>
        <w:t>现场</w:t>
      </w:r>
      <w:r>
        <w:rPr>
          <w:rFonts w:ascii="宋体" w:hAnsi="宋体" w:cs="宋体"/>
          <w:kern w:val="0"/>
          <w:sz w:val="24"/>
        </w:rPr>
        <w:t>接收</w:t>
      </w:r>
    </w:p>
    <w:p w:rsidR="00FF6EFD" w:rsidRDefault="006703F3">
      <w:pPr>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3</w:t>
      </w:r>
      <w:r>
        <w:rPr>
          <w:rFonts w:ascii="宋体" w:hAnsi="宋体" w:cs="宋体" w:hint="eastAsia"/>
          <w:kern w:val="0"/>
          <w:sz w:val="24"/>
        </w:rPr>
        <w:t>、注意</w:t>
      </w:r>
      <w:r>
        <w:rPr>
          <w:rFonts w:ascii="宋体" w:hAnsi="宋体" w:cs="宋体"/>
          <w:kern w:val="0"/>
          <w:sz w:val="24"/>
        </w:rPr>
        <w:t>事项：</w:t>
      </w:r>
      <w:r>
        <w:rPr>
          <w:rFonts w:ascii="宋体" w:hAnsi="宋体" w:cs="宋体" w:hint="eastAsia"/>
          <w:color w:val="000000"/>
          <w:kern w:val="0"/>
          <w:sz w:val="24"/>
        </w:rPr>
        <w:t>参加面试的同学请准备好就业推荐表及成绩单（原件及复印件）、</w:t>
      </w:r>
      <w:r>
        <w:rPr>
          <w:rFonts w:ascii="宋体" w:hAnsi="宋体" w:cs="宋体"/>
          <w:color w:val="000000"/>
          <w:kern w:val="0"/>
          <w:sz w:val="24"/>
        </w:rPr>
        <w:t>各类获奖证书</w:t>
      </w:r>
      <w:r>
        <w:rPr>
          <w:rFonts w:ascii="宋体" w:hAnsi="宋体" w:cs="宋体" w:hint="eastAsia"/>
          <w:color w:val="000000"/>
          <w:kern w:val="0"/>
          <w:sz w:val="24"/>
        </w:rPr>
        <w:t>、《厦门</w:t>
      </w:r>
      <w:r>
        <w:rPr>
          <w:rFonts w:ascii="宋体" w:hAnsi="宋体" w:cs="宋体"/>
          <w:color w:val="000000"/>
          <w:kern w:val="0"/>
          <w:sz w:val="24"/>
        </w:rPr>
        <w:t>厦钨新能源材料有限公司</w:t>
      </w:r>
      <w:r>
        <w:rPr>
          <w:rFonts w:ascii="宋体" w:hAnsi="宋体" w:cs="宋体" w:hint="eastAsia"/>
          <w:color w:val="000000"/>
          <w:kern w:val="0"/>
          <w:sz w:val="24"/>
        </w:rPr>
        <w:t>应届生登记表》（</w:t>
      </w:r>
      <w:r>
        <w:rPr>
          <w:rFonts w:ascii="宋体" w:hAnsi="宋体" w:cs="宋体"/>
          <w:color w:val="000000"/>
          <w:kern w:val="0"/>
          <w:sz w:val="24"/>
        </w:rPr>
        <w:t>可发邮件至上述邮箱</w:t>
      </w:r>
      <w:r>
        <w:rPr>
          <w:rFonts w:ascii="宋体" w:hAnsi="宋体" w:cs="宋体" w:hint="eastAsia"/>
          <w:color w:val="000000"/>
          <w:kern w:val="0"/>
          <w:sz w:val="24"/>
        </w:rPr>
        <w:t>申领</w:t>
      </w:r>
      <w:r>
        <w:rPr>
          <w:rFonts w:ascii="宋体" w:hAnsi="宋体" w:cs="宋体"/>
          <w:color w:val="000000"/>
          <w:kern w:val="0"/>
          <w:sz w:val="24"/>
        </w:rPr>
        <w:t>）</w:t>
      </w:r>
      <w:r>
        <w:rPr>
          <w:rFonts w:ascii="宋体" w:hAnsi="宋体" w:cs="宋体" w:hint="eastAsia"/>
          <w:color w:val="000000"/>
          <w:kern w:val="0"/>
          <w:sz w:val="24"/>
        </w:rPr>
        <w:t>。</w:t>
      </w:r>
    </w:p>
    <w:p w:rsidR="00FF6EFD" w:rsidRDefault="006703F3">
      <w:pPr>
        <w:spacing w:line="360" w:lineRule="auto"/>
        <w:rPr>
          <w:rFonts w:ascii="宋体" w:hAnsi="宋体" w:cs="宋体"/>
          <w:b/>
          <w:color w:val="000000"/>
          <w:kern w:val="0"/>
          <w:sz w:val="24"/>
        </w:rPr>
      </w:pPr>
      <w:r>
        <w:rPr>
          <w:rFonts w:ascii="宋体" w:hAnsi="宋体" w:cs="宋体" w:hint="eastAsia"/>
          <w:b/>
          <w:color w:val="000000"/>
          <w:kern w:val="0"/>
          <w:sz w:val="24"/>
        </w:rPr>
        <w:t>（</w:t>
      </w:r>
      <w:r>
        <w:rPr>
          <w:rFonts w:ascii="宋体" w:hAnsi="宋体" w:cs="宋体" w:hint="eastAsia"/>
          <w:b/>
          <w:color w:val="000000"/>
          <w:kern w:val="0"/>
          <w:sz w:val="24"/>
        </w:rPr>
        <w:t>五</w:t>
      </w:r>
      <w:r>
        <w:rPr>
          <w:rFonts w:ascii="宋体" w:hAnsi="宋体" w:cs="宋体" w:hint="eastAsia"/>
          <w:b/>
          <w:color w:val="000000"/>
          <w:kern w:val="0"/>
          <w:sz w:val="24"/>
        </w:rPr>
        <w:t>）</w:t>
      </w:r>
      <w:r>
        <w:rPr>
          <w:rFonts w:ascii="宋体" w:hAnsi="宋体" w:cs="宋体" w:hint="eastAsia"/>
          <w:b/>
          <w:color w:val="000000"/>
          <w:kern w:val="0"/>
          <w:sz w:val="24"/>
        </w:rPr>
        <w:t>、联系方式</w:t>
      </w:r>
    </w:p>
    <w:p w:rsidR="00FF6EFD" w:rsidRDefault="006703F3">
      <w:pPr>
        <w:widowControl/>
        <w:spacing w:line="440" w:lineRule="exact"/>
        <w:ind w:firstLineChars="150" w:firstLine="360"/>
        <w:rPr>
          <w:rFonts w:ascii="宋体" w:hAnsi="宋体" w:cs="宋体"/>
          <w:color w:val="000000"/>
          <w:kern w:val="0"/>
          <w:sz w:val="24"/>
        </w:rPr>
      </w:pPr>
      <w:r>
        <w:rPr>
          <w:rFonts w:ascii="宋体" w:hAnsi="宋体" w:cs="宋体" w:hint="eastAsia"/>
          <w:color w:val="000000"/>
          <w:kern w:val="0"/>
          <w:sz w:val="24"/>
        </w:rPr>
        <w:t>TEL</w:t>
      </w:r>
      <w:r>
        <w:rPr>
          <w:rFonts w:ascii="宋体" w:hAnsi="宋体" w:cs="宋体" w:hint="eastAsia"/>
          <w:color w:val="000000"/>
          <w:kern w:val="0"/>
          <w:sz w:val="24"/>
        </w:rPr>
        <w:t>：</w:t>
      </w:r>
      <w:r>
        <w:rPr>
          <w:rFonts w:ascii="宋体" w:hAnsi="宋体" w:cs="宋体"/>
          <w:color w:val="000000"/>
          <w:kern w:val="0"/>
          <w:sz w:val="24"/>
        </w:rPr>
        <w:t>13358388998</w:t>
      </w:r>
      <w:r>
        <w:rPr>
          <w:rFonts w:ascii="宋体" w:hAnsi="宋体" w:cs="宋体" w:hint="eastAsia"/>
          <w:color w:val="000000"/>
          <w:kern w:val="0"/>
          <w:sz w:val="24"/>
        </w:rPr>
        <w:t>（</w:t>
      </w:r>
      <w:r>
        <w:rPr>
          <w:rFonts w:ascii="宋体" w:hAnsi="宋体" w:cs="宋体"/>
          <w:color w:val="000000"/>
          <w:kern w:val="0"/>
          <w:sz w:val="24"/>
        </w:rPr>
        <w:t>陈总）</w:t>
      </w:r>
      <w:r>
        <w:rPr>
          <w:rFonts w:ascii="宋体" w:hAnsi="宋体" w:cs="宋体" w:hint="eastAsia"/>
          <w:color w:val="000000"/>
          <w:kern w:val="0"/>
          <w:sz w:val="24"/>
        </w:rPr>
        <w:t>；</w:t>
      </w:r>
      <w:r>
        <w:rPr>
          <w:rFonts w:ascii="宋体" w:hAnsi="宋体" w:cs="宋体"/>
          <w:color w:val="000000"/>
          <w:kern w:val="0"/>
          <w:sz w:val="24"/>
        </w:rPr>
        <w:t>13395021811(</w:t>
      </w:r>
      <w:r>
        <w:rPr>
          <w:rFonts w:ascii="宋体" w:hAnsi="宋体" w:cs="宋体" w:hint="eastAsia"/>
          <w:color w:val="000000"/>
          <w:kern w:val="0"/>
          <w:sz w:val="24"/>
        </w:rPr>
        <w:t>郑小姐</w:t>
      </w:r>
      <w:r>
        <w:rPr>
          <w:rFonts w:ascii="宋体" w:hAnsi="宋体" w:cs="宋体" w:hint="eastAsia"/>
          <w:color w:val="000000"/>
          <w:kern w:val="0"/>
          <w:sz w:val="24"/>
        </w:rPr>
        <w:t>)</w:t>
      </w:r>
      <w:r>
        <w:rPr>
          <w:rFonts w:ascii="宋体" w:hAnsi="宋体" w:cs="宋体" w:hint="eastAsia"/>
          <w:color w:val="000000"/>
          <w:kern w:val="0"/>
          <w:sz w:val="24"/>
        </w:rPr>
        <w:t>；</w:t>
      </w:r>
      <w:r>
        <w:rPr>
          <w:rFonts w:ascii="宋体" w:hAnsi="宋体" w:cs="宋体" w:hint="eastAsia"/>
          <w:color w:val="000000"/>
          <w:kern w:val="0"/>
          <w:sz w:val="24"/>
        </w:rPr>
        <w:t>0592-3351625</w:t>
      </w:r>
      <w:r>
        <w:rPr>
          <w:rFonts w:ascii="宋体" w:hAnsi="宋体" w:cs="宋体" w:hint="eastAsia"/>
          <w:color w:val="000000"/>
          <w:kern w:val="0"/>
          <w:sz w:val="24"/>
        </w:rPr>
        <w:t>（</w:t>
      </w:r>
      <w:r>
        <w:rPr>
          <w:rFonts w:ascii="宋体" w:hAnsi="宋体" w:cs="宋体"/>
          <w:color w:val="000000"/>
          <w:kern w:val="0"/>
          <w:sz w:val="24"/>
        </w:rPr>
        <w:t>寸小姐）</w:t>
      </w:r>
    </w:p>
    <w:p w:rsidR="00FF6EFD" w:rsidRDefault="006703F3">
      <w:pPr>
        <w:widowControl/>
        <w:spacing w:line="440" w:lineRule="exact"/>
        <w:ind w:firstLineChars="150" w:firstLine="360"/>
        <w:rPr>
          <w:rFonts w:ascii="宋体" w:hAnsi="宋体" w:cs="宋体"/>
          <w:color w:val="000000"/>
          <w:kern w:val="0"/>
          <w:sz w:val="24"/>
        </w:rPr>
      </w:pPr>
      <w:r>
        <w:rPr>
          <w:rFonts w:ascii="宋体" w:hAnsi="宋体" w:cs="宋体" w:hint="eastAsia"/>
          <w:color w:val="000000"/>
          <w:kern w:val="0"/>
          <w:sz w:val="24"/>
        </w:rPr>
        <w:t>FAX</w:t>
      </w:r>
      <w:r>
        <w:rPr>
          <w:rFonts w:ascii="宋体" w:hAnsi="宋体" w:cs="宋体" w:hint="eastAsia"/>
          <w:color w:val="000000"/>
          <w:kern w:val="0"/>
          <w:sz w:val="24"/>
        </w:rPr>
        <w:t>：</w:t>
      </w:r>
      <w:r>
        <w:rPr>
          <w:rFonts w:ascii="宋体" w:hAnsi="宋体" w:cs="宋体" w:hint="eastAsia"/>
          <w:color w:val="000000"/>
          <w:kern w:val="0"/>
          <w:sz w:val="24"/>
        </w:rPr>
        <w:t>0592-</w:t>
      </w:r>
      <w:r>
        <w:rPr>
          <w:rFonts w:ascii="宋体" w:hAnsi="宋体" w:cs="宋体"/>
          <w:color w:val="000000"/>
          <w:kern w:val="0"/>
          <w:sz w:val="24"/>
        </w:rPr>
        <w:t>6081611</w:t>
      </w:r>
    </w:p>
    <w:p w:rsidR="00FF6EFD" w:rsidRDefault="006703F3">
      <w:pPr>
        <w:widowControl/>
        <w:spacing w:line="440" w:lineRule="exact"/>
        <w:ind w:firstLineChars="150" w:firstLine="360"/>
        <w:jc w:val="left"/>
        <w:rPr>
          <w:rFonts w:ascii="宋体" w:hAnsi="宋体" w:cs="宋体"/>
          <w:color w:val="000000"/>
          <w:kern w:val="0"/>
          <w:sz w:val="24"/>
        </w:rPr>
      </w:pPr>
      <w:r>
        <w:rPr>
          <w:rFonts w:ascii="宋体" w:hAnsi="宋体" w:cs="宋体" w:hint="eastAsia"/>
          <w:color w:val="000000"/>
          <w:kern w:val="0"/>
          <w:sz w:val="24"/>
        </w:rPr>
        <w:t>简历</w:t>
      </w:r>
      <w:r>
        <w:rPr>
          <w:rFonts w:ascii="宋体" w:hAnsi="宋体" w:cs="宋体"/>
          <w:color w:val="000000"/>
          <w:kern w:val="0"/>
          <w:sz w:val="24"/>
        </w:rPr>
        <w:t>投递</w:t>
      </w:r>
      <w:r>
        <w:rPr>
          <w:rFonts w:ascii="宋体" w:hAnsi="宋体" w:cs="宋体" w:hint="eastAsia"/>
          <w:color w:val="000000"/>
          <w:kern w:val="0"/>
          <w:sz w:val="24"/>
        </w:rPr>
        <w:t>E-mail</w:t>
      </w:r>
      <w:r>
        <w:rPr>
          <w:rFonts w:ascii="宋体" w:hAnsi="宋体" w:cs="宋体" w:hint="eastAsia"/>
          <w:color w:val="000000"/>
          <w:kern w:val="0"/>
          <w:sz w:val="24"/>
        </w:rPr>
        <w:t>：</w:t>
      </w:r>
      <w:hyperlink r:id="rId12" w:history="1">
        <w:r>
          <w:rPr>
            <w:rStyle w:val="aa"/>
            <w:rFonts w:ascii="宋体" w:hAnsi="宋体" w:cs="宋体" w:hint="eastAsia"/>
            <w:kern w:val="0"/>
            <w:sz w:val="24"/>
          </w:rPr>
          <w:t>hr0637@163.com</w:t>
        </w:r>
      </w:hyperlink>
      <w:r>
        <w:rPr>
          <w:rFonts w:ascii="宋体" w:hAnsi="宋体" w:cs="宋体" w:hint="eastAsia"/>
          <w:color w:val="000000"/>
          <w:kern w:val="0"/>
          <w:sz w:val="24"/>
        </w:rPr>
        <w:t xml:space="preserve"> (</w:t>
      </w:r>
      <w:r>
        <w:rPr>
          <w:rFonts w:ascii="宋体" w:hAnsi="宋体" w:cs="宋体" w:hint="eastAsia"/>
          <w:color w:val="000000"/>
          <w:kern w:val="0"/>
          <w:sz w:val="24"/>
        </w:rPr>
        <w:t>标题格式</w:t>
      </w:r>
      <w:r>
        <w:rPr>
          <w:rFonts w:ascii="宋体" w:hAnsi="宋体" w:cs="宋体"/>
          <w:color w:val="000000"/>
          <w:kern w:val="0"/>
          <w:sz w:val="24"/>
        </w:rPr>
        <w:t>：</w:t>
      </w:r>
      <w:r>
        <w:rPr>
          <w:rFonts w:ascii="宋体" w:hAnsi="宋体" w:cs="宋体" w:hint="eastAsia"/>
          <w:color w:val="000000"/>
          <w:kern w:val="0"/>
          <w:sz w:val="24"/>
        </w:rPr>
        <w:t>学校</w:t>
      </w:r>
      <w:r>
        <w:rPr>
          <w:rFonts w:ascii="宋体" w:hAnsi="宋体" w:cs="宋体" w:hint="eastAsia"/>
          <w:color w:val="000000"/>
          <w:kern w:val="0"/>
          <w:sz w:val="24"/>
        </w:rPr>
        <w:t>+</w:t>
      </w:r>
      <w:r>
        <w:rPr>
          <w:rFonts w:ascii="宋体" w:hAnsi="宋体" w:cs="宋体" w:hint="eastAsia"/>
          <w:color w:val="000000"/>
          <w:kern w:val="0"/>
          <w:sz w:val="24"/>
        </w:rPr>
        <w:t>专业</w:t>
      </w:r>
      <w:r>
        <w:rPr>
          <w:rFonts w:ascii="宋体" w:hAnsi="宋体" w:cs="宋体" w:hint="eastAsia"/>
          <w:color w:val="000000"/>
          <w:kern w:val="0"/>
          <w:sz w:val="24"/>
        </w:rPr>
        <w:t>+</w:t>
      </w:r>
      <w:r>
        <w:rPr>
          <w:rFonts w:ascii="宋体" w:hAnsi="宋体" w:cs="宋体" w:hint="eastAsia"/>
          <w:color w:val="000000"/>
          <w:kern w:val="0"/>
          <w:sz w:val="24"/>
        </w:rPr>
        <w:t>学历</w:t>
      </w:r>
      <w:r>
        <w:rPr>
          <w:rFonts w:ascii="宋体" w:hAnsi="宋体" w:cs="宋体" w:hint="eastAsia"/>
          <w:color w:val="000000"/>
          <w:kern w:val="0"/>
          <w:sz w:val="24"/>
        </w:rPr>
        <w:t>+</w:t>
      </w:r>
      <w:r>
        <w:rPr>
          <w:rFonts w:ascii="宋体" w:hAnsi="宋体" w:cs="宋体" w:hint="eastAsia"/>
          <w:color w:val="000000"/>
          <w:kern w:val="0"/>
          <w:sz w:val="24"/>
        </w:rPr>
        <w:t>姓名</w:t>
      </w:r>
      <w:r>
        <w:rPr>
          <w:rFonts w:ascii="宋体" w:hAnsi="宋体" w:cs="宋体" w:hint="eastAsia"/>
          <w:color w:val="000000"/>
          <w:kern w:val="0"/>
          <w:sz w:val="24"/>
        </w:rPr>
        <w:t>)</w:t>
      </w:r>
    </w:p>
    <w:p w:rsidR="00FF6EFD" w:rsidRDefault="006703F3">
      <w:pPr>
        <w:widowControl/>
        <w:spacing w:line="440" w:lineRule="exact"/>
        <w:ind w:firstLineChars="150" w:firstLine="360"/>
        <w:jc w:val="left"/>
        <w:rPr>
          <w:rFonts w:ascii="宋体" w:hAnsi="宋体" w:cs="宋体"/>
          <w:color w:val="000000"/>
          <w:kern w:val="0"/>
          <w:sz w:val="24"/>
        </w:rPr>
      </w:pPr>
      <w:proofErr w:type="gramStart"/>
      <w:r>
        <w:rPr>
          <w:rFonts w:ascii="宋体" w:hAnsi="宋体" w:cs="宋体" w:hint="eastAsia"/>
          <w:color w:val="000000"/>
          <w:kern w:val="0"/>
          <w:sz w:val="24"/>
        </w:rPr>
        <w:t>校招交流</w:t>
      </w:r>
      <w:proofErr w:type="gramEnd"/>
      <w:r>
        <w:rPr>
          <w:rFonts w:ascii="宋体" w:hAnsi="宋体" w:cs="宋体" w:hint="eastAsia"/>
          <w:color w:val="000000"/>
          <w:kern w:val="0"/>
          <w:sz w:val="24"/>
        </w:rPr>
        <w:t>QQ</w:t>
      </w:r>
      <w:r>
        <w:rPr>
          <w:rFonts w:ascii="宋体" w:hAnsi="宋体" w:cs="宋体" w:hint="eastAsia"/>
          <w:color w:val="000000"/>
          <w:kern w:val="0"/>
          <w:sz w:val="24"/>
        </w:rPr>
        <w:t>群</w:t>
      </w:r>
      <w:r>
        <w:rPr>
          <w:rFonts w:ascii="宋体" w:hAnsi="宋体" w:cs="宋体"/>
          <w:color w:val="000000"/>
          <w:kern w:val="0"/>
          <w:sz w:val="24"/>
        </w:rPr>
        <w:t>：</w:t>
      </w:r>
      <w:r>
        <w:rPr>
          <w:rFonts w:ascii="宋体" w:hAnsi="宋体" w:cs="宋体" w:hint="eastAsia"/>
          <w:color w:val="000000"/>
          <w:kern w:val="0"/>
          <w:sz w:val="24"/>
        </w:rPr>
        <w:t>288060508</w:t>
      </w:r>
      <w:r>
        <w:rPr>
          <w:rFonts w:ascii="宋体" w:hAnsi="宋体" w:cs="宋体" w:hint="eastAsia"/>
          <w:color w:val="000000"/>
          <w:kern w:val="0"/>
          <w:sz w:val="24"/>
        </w:rPr>
        <w:t>（</w:t>
      </w:r>
      <w:r>
        <w:rPr>
          <w:rFonts w:ascii="宋体" w:hAnsi="宋体" w:cs="宋体"/>
          <w:color w:val="000000"/>
          <w:kern w:val="0"/>
          <w:sz w:val="24"/>
        </w:rPr>
        <w:t>欢迎小</w:t>
      </w:r>
      <w:proofErr w:type="gramStart"/>
      <w:r>
        <w:rPr>
          <w:rFonts w:ascii="宋体" w:hAnsi="宋体" w:cs="宋体"/>
          <w:color w:val="000000"/>
          <w:kern w:val="0"/>
          <w:sz w:val="24"/>
        </w:rPr>
        <w:t>伙伴们加群与</w:t>
      </w:r>
      <w:proofErr w:type="gramEnd"/>
      <w:r>
        <w:rPr>
          <w:rFonts w:ascii="宋体" w:hAnsi="宋体" w:cs="宋体" w:hint="eastAsia"/>
          <w:color w:val="000000"/>
          <w:kern w:val="0"/>
          <w:sz w:val="24"/>
        </w:rPr>
        <w:t>HR</w:t>
      </w:r>
      <w:r>
        <w:rPr>
          <w:rFonts w:ascii="宋体" w:hAnsi="宋体" w:cs="宋体" w:hint="eastAsia"/>
          <w:color w:val="000000"/>
          <w:kern w:val="0"/>
          <w:sz w:val="24"/>
        </w:rPr>
        <w:t>互动</w:t>
      </w:r>
      <w:r>
        <w:rPr>
          <w:rFonts w:ascii="宋体" w:hAnsi="宋体" w:cs="宋体"/>
          <w:color w:val="000000"/>
          <w:kern w:val="0"/>
          <w:sz w:val="24"/>
        </w:rPr>
        <w:t>！）</w:t>
      </w:r>
    </w:p>
    <w:p w:rsidR="00FF6EFD" w:rsidRDefault="006703F3">
      <w:pPr>
        <w:widowControl/>
        <w:spacing w:line="440" w:lineRule="exact"/>
        <w:ind w:firstLineChars="150" w:firstLine="360"/>
        <w:jc w:val="left"/>
        <w:rPr>
          <w:rFonts w:ascii="宋体" w:hAnsi="宋体" w:cs="宋体"/>
          <w:color w:val="000000"/>
          <w:kern w:val="0"/>
          <w:sz w:val="24"/>
        </w:rPr>
      </w:pPr>
      <w:r>
        <w:rPr>
          <w:rFonts w:ascii="宋体" w:hAnsi="宋体" w:cs="宋体" w:hint="eastAsia"/>
          <w:color w:val="000000"/>
          <w:kern w:val="0"/>
          <w:sz w:val="24"/>
        </w:rPr>
        <w:t>地址：厦门市海</w:t>
      </w:r>
      <w:proofErr w:type="gramStart"/>
      <w:r>
        <w:rPr>
          <w:rFonts w:ascii="宋体" w:hAnsi="宋体" w:cs="宋体" w:hint="eastAsia"/>
          <w:color w:val="000000"/>
          <w:kern w:val="0"/>
          <w:sz w:val="24"/>
        </w:rPr>
        <w:t>沧</w:t>
      </w:r>
      <w:proofErr w:type="gramEnd"/>
      <w:r>
        <w:rPr>
          <w:rFonts w:ascii="宋体" w:hAnsi="宋体" w:cs="宋体" w:hint="eastAsia"/>
          <w:color w:val="000000"/>
          <w:kern w:val="0"/>
          <w:sz w:val="24"/>
        </w:rPr>
        <w:t>投资区</w:t>
      </w:r>
    </w:p>
    <w:p w:rsidR="00FF6EFD" w:rsidRDefault="006703F3">
      <w:pPr>
        <w:widowControl/>
        <w:spacing w:line="440" w:lineRule="exact"/>
        <w:ind w:firstLineChars="150" w:firstLine="360"/>
        <w:jc w:val="left"/>
        <w:rPr>
          <w:rFonts w:ascii="宋体" w:hAnsi="宋体" w:cs="宋体"/>
          <w:color w:val="000000"/>
          <w:kern w:val="0"/>
          <w:sz w:val="24"/>
        </w:rPr>
      </w:pPr>
      <w:r>
        <w:rPr>
          <w:rFonts w:ascii="宋体" w:hAnsi="宋体" w:cs="宋体" w:hint="eastAsia"/>
          <w:color w:val="000000"/>
          <w:kern w:val="0"/>
          <w:sz w:val="24"/>
        </w:rPr>
        <w:t>邮编：</w:t>
      </w:r>
      <w:r>
        <w:rPr>
          <w:rFonts w:ascii="宋体" w:hAnsi="宋体" w:cs="宋体" w:hint="eastAsia"/>
          <w:color w:val="000000"/>
          <w:kern w:val="0"/>
          <w:sz w:val="24"/>
        </w:rPr>
        <w:t>361026</w:t>
      </w:r>
    </w:p>
    <w:p w:rsidR="00FF6EFD" w:rsidRDefault="006703F3">
      <w:pPr>
        <w:widowControl/>
        <w:spacing w:line="440" w:lineRule="exact"/>
        <w:ind w:firstLineChars="150" w:firstLine="360"/>
        <w:jc w:val="left"/>
        <w:rPr>
          <w:rFonts w:ascii="宋体" w:hAnsi="宋体" w:cs="宋体"/>
          <w:color w:val="000000"/>
          <w:kern w:val="0"/>
          <w:sz w:val="24"/>
        </w:rPr>
      </w:pPr>
      <w:proofErr w:type="gramStart"/>
      <w:r>
        <w:rPr>
          <w:rFonts w:ascii="宋体" w:hAnsi="宋体" w:cs="宋体" w:hint="eastAsia"/>
          <w:color w:val="000000"/>
          <w:kern w:val="0"/>
          <w:sz w:val="24"/>
        </w:rPr>
        <w:t>微信公众号</w:t>
      </w:r>
      <w:proofErr w:type="gramEnd"/>
      <w:r>
        <w:rPr>
          <w:rFonts w:ascii="宋体" w:hAnsi="宋体" w:cs="宋体"/>
          <w:color w:val="000000"/>
          <w:kern w:val="0"/>
          <w:sz w:val="24"/>
        </w:rPr>
        <w:t>：</w:t>
      </w:r>
      <w:r>
        <w:rPr>
          <w:rFonts w:ascii="宋体" w:hAnsi="宋体" w:cs="宋体" w:hint="eastAsia"/>
          <w:color w:val="000000"/>
          <w:kern w:val="0"/>
          <w:sz w:val="24"/>
        </w:rPr>
        <w:t>厦钨</w:t>
      </w:r>
      <w:r>
        <w:rPr>
          <w:rFonts w:ascii="宋体" w:hAnsi="宋体" w:cs="宋体"/>
          <w:color w:val="000000"/>
          <w:kern w:val="0"/>
          <w:sz w:val="24"/>
        </w:rPr>
        <w:t>新能源招聘</w:t>
      </w:r>
    </w:p>
    <w:p w:rsidR="00FF6EFD" w:rsidRDefault="006703F3">
      <w:pPr>
        <w:widowControl/>
        <w:spacing w:line="440" w:lineRule="exact"/>
        <w:ind w:firstLineChars="150" w:firstLine="360"/>
        <w:jc w:val="left"/>
        <w:rPr>
          <w:rFonts w:ascii="宋体" w:hAnsi="宋体" w:cs="宋体"/>
          <w:color w:val="000000"/>
          <w:kern w:val="0"/>
          <w:sz w:val="24"/>
        </w:rPr>
      </w:pPr>
      <w:r>
        <w:rPr>
          <w:rFonts w:ascii="宋体" w:hAnsi="宋体" w:cs="宋体"/>
          <w:noProof/>
          <w:color w:val="000000"/>
          <w:kern w:val="0"/>
          <w:sz w:val="24"/>
        </w:rPr>
        <w:drawing>
          <wp:anchor distT="0" distB="0" distL="114300" distR="114300" simplePos="0" relativeHeight="251658240" behindDoc="0" locked="0" layoutInCell="1" allowOverlap="1">
            <wp:simplePos x="0" y="0"/>
            <wp:positionH relativeFrom="margin">
              <wp:posOffset>795020</wp:posOffset>
            </wp:positionH>
            <wp:positionV relativeFrom="paragraph">
              <wp:posOffset>9525</wp:posOffset>
            </wp:positionV>
            <wp:extent cx="2154555" cy="2154555"/>
            <wp:effectExtent l="0" t="0" r="17145" b="17145"/>
            <wp:wrapNone/>
            <wp:docPr id="2" name="图片 2" descr="C:\Users\hc11588\Desktop\qrcode_for_gh_7b4732a8f67b_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hc11588\Desktop\qrcode_for_gh_7b4732a8f67b_25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2457450" y="7077075"/>
                      <a:ext cx="2154555" cy="2154555"/>
                    </a:xfrm>
                    <a:prstGeom prst="rect">
                      <a:avLst/>
                    </a:prstGeom>
                    <a:noFill/>
                    <a:ln>
                      <a:noFill/>
                    </a:ln>
                  </pic:spPr>
                </pic:pic>
              </a:graphicData>
            </a:graphic>
          </wp:anchor>
        </w:drawing>
      </w:r>
    </w:p>
    <w:p w:rsidR="00FF6EFD" w:rsidRDefault="00FF6EFD">
      <w:pPr>
        <w:widowControl/>
        <w:spacing w:line="440" w:lineRule="exact"/>
        <w:ind w:firstLineChars="150" w:firstLine="360"/>
        <w:jc w:val="left"/>
        <w:rPr>
          <w:rFonts w:ascii="宋体" w:hAnsi="宋体" w:cs="宋体"/>
          <w:color w:val="000000"/>
          <w:kern w:val="0"/>
          <w:sz w:val="24"/>
        </w:rPr>
      </w:pPr>
    </w:p>
    <w:p w:rsidR="00FF6EFD" w:rsidRDefault="00FF6EFD">
      <w:pPr>
        <w:widowControl/>
        <w:spacing w:line="440" w:lineRule="exact"/>
        <w:ind w:firstLineChars="150" w:firstLine="360"/>
        <w:jc w:val="left"/>
        <w:rPr>
          <w:rFonts w:ascii="宋体" w:hAnsi="宋体" w:cs="宋体"/>
          <w:color w:val="000000"/>
          <w:kern w:val="0"/>
          <w:sz w:val="24"/>
        </w:rPr>
      </w:pPr>
    </w:p>
    <w:p w:rsidR="00FF6EFD" w:rsidRDefault="00FF6EFD">
      <w:pPr>
        <w:widowControl/>
        <w:spacing w:line="440" w:lineRule="exact"/>
        <w:ind w:firstLineChars="150" w:firstLine="360"/>
        <w:jc w:val="left"/>
        <w:rPr>
          <w:rFonts w:ascii="宋体" w:hAnsi="宋体" w:cs="宋体"/>
          <w:color w:val="000000"/>
          <w:kern w:val="0"/>
          <w:sz w:val="24"/>
        </w:rPr>
      </w:pPr>
    </w:p>
    <w:p w:rsidR="00FF6EFD" w:rsidRDefault="00FF6EFD">
      <w:pPr>
        <w:widowControl/>
        <w:spacing w:line="440" w:lineRule="exact"/>
        <w:ind w:firstLineChars="150" w:firstLine="360"/>
        <w:jc w:val="left"/>
        <w:rPr>
          <w:rFonts w:ascii="宋体" w:hAnsi="宋体" w:cs="宋体"/>
          <w:color w:val="000000"/>
          <w:kern w:val="0"/>
          <w:sz w:val="24"/>
        </w:rPr>
      </w:pPr>
    </w:p>
    <w:p w:rsidR="00FF6EFD" w:rsidRDefault="00FF6EFD">
      <w:pPr>
        <w:widowControl/>
        <w:spacing w:line="440" w:lineRule="exact"/>
        <w:ind w:firstLineChars="150" w:firstLine="360"/>
        <w:jc w:val="left"/>
        <w:rPr>
          <w:rFonts w:ascii="宋体" w:hAnsi="宋体" w:cs="宋体"/>
          <w:color w:val="000000"/>
          <w:kern w:val="0"/>
          <w:sz w:val="24"/>
        </w:rPr>
      </w:pPr>
    </w:p>
    <w:p w:rsidR="00FF6EFD" w:rsidRDefault="00FF6EFD">
      <w:pPr>
        <w:widowControl/>
        <w:spacing w:line="440" w:lineRule="exact"/>
        <w:ind w:firstLineChars="150" w:firstLine="360"/>
        <w:jc w:val="left"/>
        <w:rPr>
          <w:rFonts w:ascii="宋体" w:hAnsi="宋体" w:cs="宋体"/>
          <w:color w:val="000000"/>
          <w:kern w:val="0"/>
          <w:sz w:val="24"/>
        </w:rPr>
      </w:pPr>
    </w:p>
    <w:p w:rsidR="00FF6EFD" w:rsidRDefault="00FF6EFD">
      <w:pPr>
        <w:widowControl/>
        <w:spacing w:line="440" w:lineRule="exact"/>
        <w:ind w:firstLineChars="150" w:firstLine="360"/>
        <w:jc w:val="left"/>
        <w:rPr>
          <w:rFonts w:ascii="宋体" w:hAnsi="宋体" w:cs="宋体"/>
          <w:color w:val="000000"/>
          <w:kern w:val="0"/>
          <w:sz w:val="24"/>
        </w:rPr>
      </w:pPr>
    </w:p>
    <w:p w:rsidR="00FF6EFD" w:rsidRDefault="00FF6EFD">
      <w:pPr>
        <w:spacing w:line="120" w:lineRule="auto"/>
        <w:rPr>
          <w:rFonts w:ascii="黑体" w:eastAsia="黑体" w:hAnsi="宋体" w:cs="宋体"/>
          <w:b/>
          <w:color w:val="FF0000"/>
          <w:kern w:val="0"/>
          <w:sz w:val="32"/>
          <w:szCs w:val="32"/>
        </w:rPr>
      </w:pPr>
    </w:p>
    <w:p w:rsidR="00FF6EFD" w:rsidRDefault="006703F3">
      <w:pPr>
        <w:spacing w:line="120" w:lineRule="auto"/>
        <w:rPr>
          <w:rFonts w:ascii="黑体" w:eastAsia="黑体" w:hAnsi="宋体" w:cs="宋体"/>
          <w:b/>
          <w:color w:val="FF0000"/>
          <w:kern w:val="0"/>
          <w:sz w:val="32"/>
          <w:szCs w:val="32"/>
        </w:rPr>
      </w:pPr>
      <w:r>
        <w:rPr>
          <w:rFonts w:ascii="黑体" w:eastAsia="黑体" w:hAnsi="宋体" w:cs="宋体" w:hint="eastAsia"/>
          <w:b/>
          <w:color w:val="FF0000"/>
          <w:kern w:val="0"/>
          <w:sz w:val="32"/>
          <w:szCs w:val="32"/>
        </w:rPr>
        <w:lastRenderedPageBreak/>
        <w:t>二</w:t>
      </w:r>
      <w:r>
        <w:rPr>
          <w:rFonts w:ascii="黑体" w:eastAsia="黑体" w:hAnsi="宋体" w:cs="宋体" w:hint="eastAsia"/>
          <w:b/>
          <w:color w:val="FF0000"/>
          <w:kern w:val="0"/>
          <w:sz w:val="32"/>
          <w:szCs w:val="32"/>
        </w:rPr>
        <w:t>、厦门虹鹭钨钼工业有限公司介绍</w:t>
      </w:r>
    </w:p>
    <w:p w:rsidR="00FF6EFD" w:rsidRDefault="006703F3">
      <w:pPr>
        <w:pStyle w:val="10"/>
        <w:spacing w:line="360" w:lineRule="auto"/>
        <w:ind w:firstLineChars="0" w:firstLine="0"/>
        <w:rPr>
          <w:rFonts w:asciiTheme="minorEastAsia" w:hAnsiTheme="minorEastAsia"/>
          <w:b/>
          <w:color w:val="000000"/>
          <w:sz w:val="24"/>
          <w:szCs w:val="24"/>
        </w:rPr>
      </w:pPr>
      <w:r>
        <w:rPr>
          <w:rFonts w:asciiTheme="minorEastAsia" w:hAnsiTheme="minorEastAsia" w:hint="eastAsia"/>
          <w:b/>
          <w:color w:val="000000"/>
          <w:sz w:val="24"/>
          <w:szCs w:val="24"/>
        </w:rPr>
        <w:t>（一）、</w:t>
      </w:r>
      <w:r>
        <w:rPr>
          <w:rFonts w:asciiTheme="minorEastAsia" w:hAnsiTheme="minorEastAsia" w:hint="eastAsia"/>
          <w:b/>
          <w:color w:val="000000"/>
          <w:sz w:val="24"/>
          <w:szCs w:val="24"/>
        </w:rPr>
        <w:t>需求专业</w:t>
      </w:r>
    </w:p>
    <w:tbl>
      <w:tblPr>
        <w:tblW w:w="6402" w:type="dxa"/>
        <w:jc w:val="center"/>
        <w:tblLayout w:type="fixed"/>
        <w:tblLook w:val="04A0" w:firstRow="1" w:lastRow="0" w:firstColumn="1" w:lastColumn="0" w:noHBand="0" w:noVBand="1"/>
      </w:tblPr>
      <w:tblGrid>
        <w:gridCol w:w="540"/>
        <w:gridCol w:w="2734"/>
        <w:gridCol w:w="850"/>
        <w:gridCol w:w="2278"/>
      </w:tblGrid>
      <w:tr w:rsidR="00FF6EFD">
        <w:trPr>
          <w:trHeight w:val="600"/>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6EFD" w:rsidRDefault="006703F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2734" w:type="dxa"/>
            <w:tcBorders>
              <w:top w:val="single" w:sz="4" w:space="0" w:color="auto"/>
              <w:left w:val="single" w:sz="4" w:space="0" w:color="auto"/>
              <w:bottom w:val="single" w:sz="4" w:space="0" w:color="auto"/>
              <w:right w:val="single" w:sz="4" w:space="0" w:color="auto"/>
            </w:tcBorders>
            <w:shd w:val="clear" w:color="auto" w:fill="auto"/>
            <w:vAlign w:val="center"/>
          </w:tcPr>
          <w:p w:rsidR="00FF6EFD" w:rsidRDefault="006703F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专业</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F6EFD" w:rsidRDefault="006703F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学历</w:t>
            </w: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tcPr>
          <w:p w:rsidR="00FF6EFD" w:rsidRDefault="006703F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拟安排岗位</w:t>
            </w:r>
          </w:p>
        </w:tc>
      </w:tr>
      <w:tr w:rsidR="00FF6EFD">
        <w:trPr>
          <w:trHeight w:val="600"/>
          <w:jc w:val="center"/>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6EFD" w:rsidRDefault="006703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27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6EFD" w:rsidRDefault="006703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材料学</w:t>
            </w:r>
          </w:p>
          <w:p w:rsidR="00FF6EFD" w:rsidRDefault="006703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材料加工</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金属材料工程</w:t>
            </w:r>
          </w:p>
          <w:p w:rsidR="00FF6EFD" w:rsidRDefault="006703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材料科学与工程</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材料成型及控制工程</w:t>
            </w:r>
          </w:p>
          <w:p w:rsidR="00FF6EFD" w:rsidRDefault="006703F3">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粉体材料科学与工程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F6EFD" w:rsidRDefault="006703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博士</w:t>
            </w:r>
          </w:p>
        </w:tc>
        <w:tc>
          <w:tcPr>
            <w:tcW w:w="22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6EFD" w:rsidRDefault="006703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研发工程师</w:t>
            </w:r>
          </w:p>
        </w:tc>
      </w:tr>
      <w:tr w:rsidR="00FF6EFD">
        <w:trPr>
          <w:trHeight w:val="643"/>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FF6EFD" w:rsidRDefault="00FF6EFD">
            <w:pPr>
              <w:jc w:val="center"/>
              <w:rPr>
                <w:rFonts w:ascii="宋体" w:eastAsia="宋体" w:hAnsi="宋体" w:cs="宋体"/>
                <w:color w:val="000000"/>
                <w:kern w:val="0"/>
                <w:sz w:val="24"/>
                <w:szCs w:val="24"/>
              </w:rPr>
            </w:pPr>
          </w:p>
        </w:tc>
        <w:tc>
          <w:tcPr>
            <w:tcW w:w="2734" w:type="dxa"/>
            <w:vMerge/>
            <w:tcBorders>
              <w:top w:val="single" w:sz="4" w:space="0" w:color="auto"/>
              <w:left w:val="single" w:sz="4" w:space="0" w:color="auto"/>
              <w:bottom w:val="single" w:sz="4" w:space="0" w:color="auto"/>
              <w:right w:val="single" w:sz="4" w:space="0" w:color="auto"/>
            </w:tcBorders>
            <w:vAlign w:val="center"/>
          </w:tcPr>
          <w:p w:rsidR="00FF6EFD" w:rsidRDefault="00FF6EFD">
            <w:pPr>
              <w:jc w:val="center"/>
              <w:rPr>
                <w:rFonts w:ascii="宋体" w:eastAsia="宋体" w:hAnsi="宋体" w:cs="宋体"/>
                <w:color w:val="000000"/>
                <w:kern w:val="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F6EFD" w:rsidRDefault="006703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硕士</w:t>
            </w:r>
          </w:p>
        </w:tc>
        <w:tc>
          <w:tcPr>
            <w:tcW w:w="22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F6EFD" w:rsidRDefault="00FF6EFD">
            <w:pPr>
              <w:widowControl/>
              <w:jc w:val="center"/>
              <w:rPr>
                <w:rFonts w:ascii="宋体" w:eastAsia="宋体" w:hAnsi="宋体" w:cs="宋体"/>
                <w:color w:val="000000"/>
                <w:kern w:val="0"/>
                <w:sz w:val="24"/>
                <w:szCs w:val="24"/>
              </w:rPr>
            </w:pPr>
          </w:p>
        </w:tc>
      </w:tr>
      <w:tr w:rsidR="00FF6EFD">
        <w:trPr>
          <w:trHeight w:val="339"/>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F6EFD" w:rsidRDefault="00FF6EFD">
            <w:pPr>
              <w:widowControl/>
              <w:jc w:val="center"/>
              <w:rPr>
                <w:rFonts w:ascii="宋体" w:eastAsia="宋体" w:hAnsi="宋体" w:cs="宋体"/>
                <w:color w:val="000000"/>
                <w:kern w:val="0"/>
                <w:sz w:val="24"/>
                <w:szCs w:val="24"/>
              </w:rPr>
            </w:pPr>
          </w:p>
        </w:tc>
        <w:tc>
          <w:tcPr>
            <w:tcW w:w="27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F6EFD" w:rsidRDefault="00FF6EFD">
            <w:pPr>
              <w:widowControl/>
              <w:jc w:val="center"/>
              <w:rPr>
                <w:rFonts w:ascii="宋体" w:eastAsia="宋体" w:hAnsi="宋体" w:cs="宋体"/>
                <w:color w:val="000000"/>
                <w:kern w:val="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F6EFD" w:rsidRDefault="006703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本科</w:t>
            </w: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tcPr>
          <w:p w:rsidR="00FF6EFD" w:rsidRDefault="006703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工艺工程师</w:t>
            </w:r>
          </w:p>
          <w:p w:rsidR="00FF6EFD" w:rsidRDefault="006703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工段长</w:t>
            </w:r>
          </w:p>
          <w:p w:rsidR="00FF6EFD" w:rsidRDefault="006703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营销专员</w:t>
            </w:r>
          </w:p>
        </w:tc>
      </w:tr>
      <w:tr w:rsidR="00FF6EFD">
        <w:trPr>
          <w:trHeight w:val="600"/>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6EFD" w:rsidRDefault="006703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2734" w:type="dxa"/>
            <w:tcBorders>
              <w:top w:val="single" w:sz="4" w:space="0" w:color="auto"/>
              <w:left w:val="single" w:sz="4" w:space="0" w:color="auto"/>
              <w:bottom w:val="single" w:sz="4" w:space="0" w:color="auto"/>
              <w:right w:val="single" w:sz="4" w:space="0" w:color="auto"/>
            </w:tcBorders>
            <w:shd w:val="clear" w:color="auto" w:fill="auto"/>
            <w:vAlign w:val="center"/>
          </w:tcPr>
          <w:p w:rsidR="00FF6EFD" w:rsidRDefault="006703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机械设计</w:t>
            </w:r>
          </w:p>
          <w:p w:rsidR="00FF6EFD" w:rsidRDefault="006703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机械工程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F6EFD" w:rsidRDefault="006703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本科</w:t>
            </w: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tcPr>
          <w:p w:rsidR="00FF6EFD" w:rsidRDefault="006703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机械工程师</w:t>
            </w:r>
          </w:p>
          <w:p w:rsidR="00FF6EFD" w:rsidRDefault="006703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工艺工程师</w:t>
            </w:r>
          </w:p>
        </w:tc>
      </w:tr>
      <w:tr w:rsidR="00FF6EFD">
        <w:trPr>
          <w:trHeight w:val="600"/>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6EFD" w:rsidRDefault="006703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2734" w:type="dxa"/>
            <w:tcBorders>
              <w:top w:val="single" w:sz="4" w:space="0" w:color="auto"/>
              <w:left w:val="single" w:sz="4" w:space="0" w:color="auto"/>
              <w:bottom w:val="single" w:sz="4" w:space="0" w:color="auto"/>
              <w:right w:val="single" w:sz="4" w:space="0" w:color="auto"/>
            </w:tcBorders>
            <w:shd w:val="clear" w:color="auto" w:fill="auto"/>
            <w:vAlign w:val="center"/>
          </w:tcPr>
          <w:p w:rsidR="00FF6EFD" w:rsidRDefault="006703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电气工程及其自动化</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F6EFD" w:rsidRDefault="006703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本科</w:t>
            </w: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tcPr>
          <w:p w:rsidR="00FF6EFD" w:rsidRDefault="006703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电气工程师</w:t>
            </w:r>
          </w:p>
        </w:tc>
      </w:tr>
      <w:tr w:rsidR="00FF6EFD">
        <w:trPr>
          <w:trHeight w:val="605"/>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6EFD" w:rsidRDefault="006703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2734" w:type="dxa"/>
            <w:tcBorders>
              <w:top w:val="single" w:sz="4" w:space="0" w:color="auto"/>
              <w:left w:val="single" w:sz="4" w:space="0" w:color="auto"/>
              <w:bottom w:val="single" w:sz="4" w:space="0" w:color="auto"/>
              <w:right w:val="single" w:sz="4" w:space="0" w:color="auto"/>
            </w:tcBorders>
            <w:shd w:val="clear" w:color="auto" w:fill="auto"/>
            <w:vAlign w:val="center"/>
          </w:tcPr>
          <w:p w:rsidR="00FF6EFD" w:rsidRDefault="006703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工业工程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F6EFD" w:rsidRDefault="006703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本科</w:t>
            </w: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tcPr>
          <w:p w:rsidR="00FF6EFD" w:rsidRDefault="006703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IE</w:t>
            </w:r>
            <w:r>
              <w:rPr>
                <w:rFonts w:ascii="宋体" w:eastAsia="宋体" w:hAnsi="宋体" w:cs="宋体" w:hint="eastAsia"/>
                <w:color w:val="000000"/>
                <w:kern w:val="0"/>
                <w:sz w:val="24"/>
                <w:szCs w:val="24"/>
              </w:rPr>
              <w:t>工程师</w:t>
            </w:r>
          </w:p>
        </w:tc>
      </w:tr>
      <w:tr w:rsidR="00FF6EFD">
        <w:trPr>
          <w:trHeight w:val="569"/>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6EFD" w:rsidRDefault="006703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2734" w:type="dxa"/>
            <w:tcBorders>
              <w:top w:val="single" w:sz="4" w:space="0" w:color="auto"/>
              <w:left w:val="single" w:sz="4" w:space="0" w:color="auto"/>
              <w:bottom w:val="single" w:sz="4" w:space="0" w:color="auto"/>
              <w:right w:val="single" w:sz="4" w:space="0" w:color="auto"/>
            </w:tcBorders>
            <w:shd w:val="clear" w:color="auto" w:fill="auto"/>
            <w:vAlign w:val="center"/>
          </w:tcPr>
          <w:p w:rsidR="00FF6EFD" w:rsidRDefault="006703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会计学</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财务管理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F6EFD" w:rsidRDefault="006703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本科</w:t>
            </w: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tcPr>
          <w:p w:rsidR="00FF6EFD" w:rsidRDefault="006703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会计</w:t>
            </w:r>
          </w:p>
        </w:tc>
      </w:tr>
      <w:tr w:rsidR="00FF6EFD">
        <w:trPr>
          <w:trHeight w:val="649"/>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6EFD" w:rsidRDefault="006703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p>
        </w:tc>
        <w:tc>
          <w:tcPr>
            <w:tcW w:w="2734" w:type="dxa"/>
            <w:tcBorders>
              <w:top w:val="single" w:sz="4" w:space="0" w:color="auto"/>
              <w:left w:val="single" w:sz="4" w:space="0" w:color="auto"/>
              <w:bottom w:val="single" w:sz="4" w:space="0" w:color="auto"/>
              <w:right w:val="single" w:sz="4" w:space="0" w:color="auto"/>
            </w:tcBorders>
            <w:shd w:val="clear" w:color="auto" w:fill="auto"/>
            <w:vAlign w:val="center"/>
          </w:tcPr>
          <w:p w:rsidR="00FF6EFD" w:rsidRDefault="006703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英语</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电子商务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F6EFD" w:rsidRDefault="006703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本科</w:t>
            </w: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tcPr>
          <w:p w:rsidR="00FF6EFD" w:rsidRDefault="006703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营销专员</w:t>
            </w:r>
          </w:p>
        </w:tc>
      </w:tr>
      <w:tr w:rsidR="00FF6EFD">
        <w:trPr>
          <w:trHeight w:val="537"/>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6EFD" w:rsidRDefault="006703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c>
          <w:tcPr>
            <w:tcW w:w="2734" w:type="dxa"/>
            <w:tcBorders>
              <w:top w:val="single" w:sz="4" w:space="0" w:color="auto"/>
              <w:left w:val="single" w:sz="4" w:space="0" w:color="auto"/>
              <w:bottom w:val="single" w:sz="4" w:space="0" w:color="auto"/>
              <w:right w:val="single" w:sz="4" w:space="0" w:color="auto"/>
            </w:tcBorders>
            <w:shd w:val="clear" w:color="auto" w:fill="auto"/>
            <w:vAlign w:val="center"/>
          </w:tcPr>
          <w:p w:rsidR="00FF6EFD" w:rsidRDefault="006703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安全工程</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环保工程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F6EFD" w:rsidRDefault="006703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本科</w:t>
            </w: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tcPr>
          <w:p w:rsidR="00FF6EFD" w:rsidRDefault="006703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安全环保专员</w:t>
            </w:r>
          </w:p>
        </w:tc>
      </w:tr>
      <w:tr w:rsidR="00FF6EFD">
        <w:trPr>
          <w:trHeight w:val="551"/>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F6EFD" w:rsidRDefault="006703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p>
        </w:tc>
        <w:tc>
          <w:tcPr>
            <w:tcW w:w="2734" w:type="dxa"/>
            <w:tcBorders>
              <w:top w:val="single" w:sz="4" w:space="0" w:color="auto"/>
              <w:left w:val="single" w:sz="4" w:space="0" w:color="auto"/>
              <w:bottom w:val="single" w:sz="4" w:space="0" w:color="auto"/>
              <w:right w:val="single" w:sz="4" w:space="0" w:color="auto"/>
            </w:tcBorders>
            <w:shd w:val="clear" w:color="auto" w:fill="auto"/>
            <w:vAlign w:val="center"/>
          </w:tcPr>
          <w:p w:rsidR="00FF6EFD" w:rsidRDefault="006703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物流管理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F6EFD" w:rsidRDefault="006703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本科</w:t>
            </w: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tcPr>
          <w:p w:rsidR="00FF6EFD" w:rsidRDefault="006703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采购专员</w:t>
            </w:r>
          </w:p>
        </w:tc>
      </w:tr>
    </w:tbl>
    <w:p w:rsidR="00FF6EFD" w:rsidRDefault="006703F3">
      <w:pPr>
        <w:pStyle w:val="10"/>
        <w:spacing w:line="360" w:lineRule="auto"/>
        <w:ind w:firstLineChars="0" w:firstLine="0"/>
        <w:rPr>
          <w:rFonts w:asciiTheme="minorEastAsia" w:hAnsiTheme="minorEastAsia"/>
          <w:b/>
          <w:color w:val="000000"/>
          <w:sz w:val="24"/>
          <w:szCs w:val="24"/>
        </w:rPr>
      </w:pPr>
      <w:r>
        <w:rPr>
          <w:rFonts w:asciiTheme="minorEastAsia" w:hAnsiTheme="minorEastAsia" w:hint="eastAsia"/>
          <w:b/>
          <w:color w:val="000000"/>
          <w:sz w:val="24"/>
          <w:szCs w:val="24"/>
        </w:rPr>
        <w:t>（二）、</w:t>
      </w:r>
      <w:r>
        <w:rPr>
          <w:rFonts w:asciiTheme="minorEastAsia" w:hAnsiTheme="minorEastAsia" w:hint="eastAsia"/>
          <w:b/>
          <w:color w:val="000000"/>
          <w:sz w:val="24"/>
          <w:szCs w:val="24"/>
        </w:rPr>
        <w:t>公司介绍</w:t>
      </w:r>
    </w:p>
    <w:p w:rsidR="00FF6EFD" w:rsidRDefault="006703F3">
      <w:pPr>
        <w:pStyle w:val="10"/>
        <w:spacing w:line="360" w:lineRule="auto"/>
        <w:ind w:left="709"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厦门</w:t>
      </w:r>
      <w:proofErr w:type="gramStart"/>
      <w:r>
        <w:rPr>
          <w:rFonts w:asciiTheme="minorEastAsia" w:hAnsiTheme="minorEastAsia" w:hint="eastAsia"/>
          <w:color w:val="000000" w:themeColor="text1"/>
          <w:sz w:val="24"/>
          <w:szCs w:val="24"/>
        </w:rPr>
        <w:t>虹鹭创建</w:t>
      </w:r>
      <w:proofErr w:type="gramEnd"/>
      <w:r>
        <w:rPr>
          <w:rFonts w:asciiTheme="minorEastAsia" w:hAnsiTheme="minorEastAsia" w:hint="eastAsia"/>
          <w:color w:val="000000" w:themeColor="text1"/>
          <w:sz w:val="24"/>
          <w:szCs w:val="24"/>
        </w:rPr>
        <w:t>于</w:t>
      </w:r>
      <w:r>
        <w:rPr>
          <w:rFonts w:asciiTheme="minorEastAsia" w:hAnsiTheme="minorEastAsia" w:hint="eastAsia"/>
          <w:color w:val="000000" w:themeColor="text1"/>
          <w:sz w:val="24"/>
          <w:szCs w:val="24"/>
        </w:rPr>
        <w:t>1992</w:t>
      </w:r>
      <w:r>
        <w:rPr>
          <w:rFonts w:asciiTheme="minorEastAsia" w:hAnsiTheme="minorEastAsia" w:hint="eastAsia"/>
          <w:color w:val="000000" w:themeColor="text1"/>
          <w:sz w:val="24"/>
          <w:szCs w:val="24"/>
        </w:rPr>
        <w:t>年，是厦门钨业集团核心企业之一，是全球最大的钨丝生产企业，是国内知名的钨钼材料及粉末制品制造商，占据</w:t>
      </w:r>
      <w:r>
        <w:rPr>
          <w:rFonts w:asciiTheme="minorEastAsia" w:hAnsiTheme="minorEastAsia" w:hint="eastAsia"/>
          <w:color w:val="000000" w:themeColor="text1"/>
          <w:sz w:val="24"/>
          <w:szCs w:val="24"/>
        </w:rPr>
        <w:t>70%</w:t>
      </w:r>
      <w:r>
        <w:rPr>
          <w:rFonts w:asciiTheme="minorEastAsia" w:hAnsiTheme="minorEastAsia" w:hint="eastAsia"/>
          <w:color w:val="000000" w:themeColor="text1"/>
          <w:sz w:val="24"/>
          <w:szCs w:val="24"/>
        </w:rPr>
        <w:t>的钨丝市场份额，是跨国公司飞利浦、通用电气、欧司朗等大型企业的钨钼材料主要供应商。公司技术力量雄厚，是国家高新技术企业，拥有博士后科研工作站、稀有金属加工实验室等卓越高效的科研平台，是</w:t>
      </w:r>
      <w:r>
        <w:rPr>
          <w:rFonts w:asciiTheme="minorEastAsia" w:hAnsiTheme="minorEastAsia"/>
          <w:color w:val="000000" w:themeColor="text1"/>
          <w:sz w:val="24"/>
          <w:szCs w:val="24"/>
        </w:rPr>
        <w:t>国家</w:t>
      </w:r>
      <w:proofErr w:type="gramStart"/>
      <w:r>
        <w:rPr>
          <w:rFonts w:asciiTheme="minorEastAsia" w:hAnsiTheme="minorEastAsia"/>
          <w:color w:val="000000" w:themeColor="text1"/>
          <w:sz w:val="24"/>
          <w:szCs w:val="24"/>
        </w:rPr>
        <w:t>钨</w:t>
      </w:r>
      <w:proofErr w:type="gramEnd"/>
      <w:r>
        <w:rPr>
          <w:rFonts w:asciiTheme="minorEastAsia" w:hAnsiTheme="minorEastAsia"/>
          <w:color w:val="000000" w:themeColor="text1"/>
          <w:sz w:val="24"/>
          <w:szCs w:val="24"/>
        </w:rPr>
        <w:t>材料工程技术研究中心</w:t>
      </w:r>
      <w:r>
        <w:rPr>
          <w:rFonts w:asciiTheme="minorEastAsia" w:hAnsiTheme="minorEastAsia" w:hint="eastAsia"/>
          <w:color w:val="000000" w:themeColor="text1"/>
          <w:sz w:val="24"/>
          <w:szCs w:val="24"/>
        </w:rPr>
        <w:t>的重要组成部分，是钨丝国家标准的起草者。</w:t>
      </w:r>
    </w:p>
    <w:p w:rsidR="00FF6EFD" w:rsidRDefault="006703F3">
      <w:pPr>
        <w:pStyle w:val="10"/>
        <w:spacing w:line="360" w:lineRule="auto"/>
        <w:ind w:left="709"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公司在厦门拥有四个厂区，员工</w:t>
      </w:r>
      <w:r>
        <w:rPr>
          <w:rFonts w:asciiTheme="minorEastAsia" w:hAnsiTheme="minorEastAsia" w:hint="eastAsia"/>
          <w:color w:val="000000" w:themeColor="text1"/>
          <w:sz w:val="24"/>
          <w:szCs w:val="24"/>
        </w:rPr>
        <w:t>1300</w:t>
      </w:r>
      <w:r>
        <w:rPr>
          <w:rFonts w:asciiTheme="minorEastAsia" w:hAnsiTheme="minorEastAsia" w:hint="eastAsia"/>
          <w:color w:val="000000" w:themeColor="text1"/>
          <w:sz w:val="24"/>
          <w:szCs w:val="24"/>
        </w:rPr>
        <w:t>人。具有年生产粗钨丝</w:t>
      </w:r>
      <w:r>
        <w:rPr>
          <w:rFonts w:asciiTheme="minorEastAsia" w:hAnsiTheme="minorEastAsia" w:hint="eastAsia"/>
          <w:color w:val="000000" w:themeColor="text1"/>
          <w:sz w:val="24"/>
          <w:szCs w:val="24"/>
        </w:rPr>
        <w:t>1500</w:t>
      </w:r>
      <w:r>
        <w:rPr>
          <w:rFonts w:asciiTheme="minorEastAsia" w:hAnsiTheme="minorEastAsia" w:hint="eastAsia"/>
          <w:color w:val="000000" w:themeColor="text1"/>
          <w:sz w:val="24"/>
          <w:szCs w:val="24"/>
        </w:rPr>
        <w:t>吨，细钨丝</w:t>
      </w:r>
      <w:r>
        <w:rPr>
          <w:rFonts w:asciiTheme="minorEastAsia" w:hAnsiTheme="minorEastAsia" w:hint="eastAsia"/>
          <w:color w:val="000000" w:themeColor="text1"/>
          <w:sz w:val="24"/>
          <w:szCs w:val="24"/>
        </w:rPr>
        <w:t>120</w:t>
      </w:r>
      <w:r>
        <w:rPr>
          <w:rFonts w:asciiTheme="minorEastAsia" w:hAnsiTheme="minorEastAsia" w:hint="eastAsia"/>
          <w:color w:val="000000" w:themeColor="text1"/>
          <w:sz w:val="24"/>
          <w:szCs w:val="24"/>
        </w:rPr>
        <w:t>亿米，粗</w:t>
      </w:r>
      <w:proofErr w:type="gramStart"/>
      <w:r>
        <w:rPr>
          <w:rFonts w:asciiTheme="minorEastAsia" w:hAnsiTheme="minorEastAsia" w:hint="eastAsia"/>
          <w:color w:val="000000" w:themeColor="text1"/>
          <w:sz w:val="24"/>
          <w:szCs w:val="24"/>
        </w:rPr>
        <w:t>钼</w:t>
      </w:r>
      <w:proofErr w:type="gramEnd"/>
      <w:r>
        <w:rPr>
          <w:rFonts w:asciiTheme="minorEastAsia" w:hAnsiTheme="minorEastAsia" w:hint="eastAsia"/>
          <w:color w:val="000000" w:themeColor="text1"/>
          <w:sz w:val="24"/>
          <w:szCs w:val="24"/>
        </w:rPr>
        <w:t>丝</w:t>
      </w:r>
      <w:r>
        <w:rPr>
          <w:rFonts w:asciiTheme="minorEastAsia" w:hAnsiTheme="minorEastAsia" w:hint="eastAsia"/>
          <w:color w:val="000000" w:themeColor="text1"/>
          <w:sz w:val="24"/>
          <w:szCs w:val="24"/>
        </w:rPr>
        <w:t>1000</w:t>
      </w:r>
      <w:r>
        <w:rPr>
          <w:rFonts w:asciiTheme="minorEastAsia" w:hAnsiTheme="minorEastAsia" w:hint="eastAsia"/>
          <w:color w:val="000000" w:themeColor="text1"/>
          <w:sz w:val="24"/>
          <w:szCs w:val="24"/>
        </w:rPr>
        <w:t>吨，细</w:t>
      </w:r>
      <w:proofErr w:type="gramStart"/>
      <w:r>
        <w:rPr>
          <w:rFonts w:asciiTheme="minorEastAsia" w:hAnsiTheme="minorEastAsia" w:hint="eastAsia"/>
          <w:color w:val="000000" w:themeColor="text1"/>
          <w:sz w:val="24"/>
          <w:szCs w:val="24"/>
        </w:rPr>
        <w:t>钼</w:t>
      </w:r>
      <w:proofErr w:type="gramEnd"/>
      <w:r>
        <w:rPr>
          <w:rFonts w:asciiTheme="minorEastAsia" w:hAnsiTheme="minorEastAsia" w:hint="eastAsia"/>
          <w:color w:val="000000" w:themeColor="text1"/>
          <w:sz w:val="24"/>
          <w:szCs w:val="24"/>
        </w:rPr>
        <w:t>丝</w:t>
      </w:r>
      <w:r>
        <w:rPr>
          <w:rFonts w:asciiTheme="minorEastAsia" w:hAnsiTheme="minorEastAsia" w:hint="eastAsia"/>
          <w:color w:val="000000" w:themeColor="text1"/>
          <w:sz w:val="24"/>
          <w:szCs w:val="24"/>
        </w:rPr>
        <w:t>10</w:t>
      </w:r>
      <w:r>
        <w:rPr>
          <w:rFonts w:asciiTheme="minorEastAsia" w:hAnsiTheme="minorEastAsia" w:hint="eastAsia"/>
          <w:color w:val="000000" w:themeColor="text1"/>
          <w:sz w:val="24"/>
          <w:szCs w:val="24"/>
        </w:rPr>
        <w:t>亿米，磁控线圈</w:t>
      </w:r>
      <w:r>
        <w:rPr>
          <w:rFonts w:asciiTheme="minorEastAsia" w:hAnsiTheme="minorEastAsia" w:hint="eastAsia"/>
          <w:color w:val="000000" w:themeColor="text1"/>
          <w:sz w:val="24"/>
          <w:szCs w:val="24"/>
        </w:rPr>
        <w:t>6500</w:t>
      </w:r>
      <w:r>
        <w:rPr>
          <w:rFonts w:asciiTheme="minorEastAsia" w:hAnsiTheme="minorEastAsia" w:hint="eastAsia"/>
          <w:color w:val="000000" w:themeColor="text1"/>
          <w:sz w:val="24"/>
          <w:szCs w:val="24"/>
        </w:rPr>
        <w:t>万只，钨钼异形件</w:t>
      </w:r>
      <w:r>
        <w:rPr>
          <w:rFonts w:asciiTheme="minorEastAsia" w:hAnsiTheme="minorEastAsia" w:hint="eastAsia"/>
          <w:color w:val="000000" w:themeColor="text1"/>
          <w:sz w:val="24"/>
          <w:szCs w:val="24"/>
        </w:rPr>
        <w:t>200</w:t>
      </w:r>
      <w:r>
        <w:rPr>
          <w:rFonts w:asciiTheme="minorEastAsia" w:hAnsiTheme="minorEastAsia" w:hint="eastAsia"/>
          <w:color w:val="000000" w:themeColor="text1"/>
          <w:sz w:val="24"/>
          <w:szCs w:val="24"/>
        </w:rPr>
        <w:t>吨的能力。主要产品包括高纯钨粉、板材、棒材、丝材、钨坩埚、</w:t>
      </w:r>
      <w:proofErr w:type="gramStart"/>
      <w:r>
        <w:rPr>
          <w:rFonts w:asciiTheme="minorEastAsia" w:hAnsiTheme="minorEastAsia" w:hint="eastAsia"/>
          <w:color w:val="000000" w:themeColor="text1"/>
          <w:sz w:val="24"/>
          <w:szCs w:val="24"/>
        </w:rPr>
        <w:t>钼</w:t>
      </w:r>
      <w:proofErr w:type="gramEnd"/>
      <w:r>
        <w:rPr>
          <w:rFonts w:asciiTheme="minorEastAsia" w:hAnsiTheme="minorEastAsia" w:hint="eastAsia"/>
          <w:color w:val="000000" w:themeColor="text1"/>
          <w:sz w:val="24"/>
          <w:szCs w:val="24"/>
        </w:rPr>
        <w:t>坩埚、钨聚合物、高温热场材料、</w:t>
      </w:r>
      <w:r>
        <w:rPr>
          <w:rFonts w:asciiTheme="minorEastAsia" w:hAnsiTheme="minorEastAsia" w:hint="eastAsia"/>
          <w:color w:val="000000" w:themeColor="text1"/>
          <w:sz w:val="24"/>
          <w:szCs w:val="24"/>
        </w:rPr>
        <w:t>CVD</w:t>
      </w:r>
      <w:proofErr w:type="gramStart"/>
      <w:r>
        <w:rPr>
          <w:rFonts w:asciiTheme="minorEastAsia" w:hAnsiTheme="minorEastAsia" w:hint="eastAsia"/>
          <w:color w:val="000000" w:themeColor="text1"/>
          <w:sz w:val="24"/>
          <w:szCs w:val="24"/>
        </w:rPr>
        <w:t>钨</w:t>
      </w:r>
      <w:proofErr w:type="gramEnd"/>
      <w:r>
        <w:rPr>
          <w:rFonts w:asciiTheme="minorEastAsia" w:hAnsiTheme="minorEastAsia" w:hint="eastAsia"/>
          <w:color w:val="000000" w:themeColor="text1"/>
          <w:sz w:val="24"/>
          <w:szCs w:val="24"/>
        </w:rPr>
        <w:t>制品，被</w:t>
      </w:r>
      <w:r>
        <w:rPr>
          <w:rFonts w:asciiTheme="minorEastAsia" w:hAnsiTheme="minorEastAsia"/>
          <w:color w:val="000000" w:themeColor="text1"/>
          <w:sz w:val="24"/>
          <w:szCs w:val="24"/>
        </w:rPr>
        <w:t>广泛应用于电光源及电真空、半导体及电子技术、航空航天及汽车工业、机械制造及焊接、工业窑炉、</w:t>
      </w:r>
      <w:r>
        <w:rPr>
          <w:rFonts w:asciiTheme="minorEastAsia" w:hAnsiTheme="minorEastAsia"/>
          <w:color w:val="000000" w:themeColor="text1"/>
          <w:sz w:val="24"/>
          <w:szCs w:val="24"/>
        </w:rPr>
        <w:t>3C</w:t>
      </w:r>
      <w:r>
        <w:rPr>
          <w:rFonts w:asciiTheme="minorEastAsia" w:hAnsiTheme="minorEastAsia"/>
          <w:color w:val="000000" w:themeColor="text1"/>
          <w:sz w:val="24"/>
          <w:szCs w:val="24"/>
        </w:rPr>
        <w:t>及医疗等领域</w:t>
      </w:r>
      <w:r>
        <w:rPr>
          <w:rFonts w:asciiTheme="minorEastAsia" w:hAnsiTheme="minorEastAsia" w:hint="eastAsia"/>
          <w:color w:val="000000" w:themeColor="text1"/>
          <w:sz w:val="24"/>
          <w:szCs w:val="24"/>
        </w:rPr>
        <w:t>。</w:t>
      </w:r>
    </w:p>
    <w:p w:rsidR="00FF6EFD" w:rsidRDefault="006703F3">
      <w:pPr>
        <w:pStyle w:val="10"/>
        <w:spacing w:line="360" w:lineRule="auto"/>
        <w:ind w:firstLineChars="0" w:firstLine="0"/>
        <w:rPr>
          <w:rFonts w:asciiTheme="minorEastAsia" w:hAnsiTheme="minorEastAsia"/>
          <w:b/>
          <w:color w:val="000000"/>
          <w:sz w:val="24"/>
          <w:szCs w:val="24"/>
        </w:rPr>
      </w:pPr>
      <w:r>
        <w:rPr>
          <w:rFonts w:asciiTheme="minorEastAsia" w:hAnsiTheme="minorEastAsia" w:hint="eastAsia"/>
          <w:b/>
          <w:color w:val="000000"/>
          <w:sz w:val="24"/>
          <w:szCs w:val="24"/>
        </w:rPr>
        <w:t>（三）、</w:t>
      </w:r>
      <w:r>
        <w:rPr>
          <w:rFonts w:asciiTheme="minorEastAsia" w:hAnsiTheme="minorEastAsia" w:hint="eastAsia"/>
          <w:b/>
          <w:color w:val="000000"/>
          <w:sz w:val="24"/>
          <w:szCs w:val="24"/>
        </w:rPr>
        <w:t>培训发展</w:t>
      </w:r>
    </w:p>
    <w:p w:rsidR="00FF6EFD" w:rsidRDefault="006703F3">
      <w:pPr>
        <w:pStyle w:val="10"/>
        <w:numPr>
          <w:ilvl w:val="0"/>
          <w:numId w:val="1"/>
        </w:numPr>
        <w:spacing w:line="360" w:lineRule="auto"/>
        <w:ind w:firstLine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培训发展：拥有完善的培训体系。</w:t>
      </w:r>
    </w:p>
    <w:p w:rsidR="00FF6EFD" w:rsidRDefault="006703F3">
      <w:pPr>
        <w:pStyle w:val="10"/>
        <w:numPr>
          <w:ilvl w:val="1"/>
          <w:numId w:val="1"/>
        </w:numPr>
        <w:spacing w:line="360" w:lineRule="auto"/>
        <w:ind w:firstLine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日常培训：新员工入职培训、在职进修培训、工作现</w:t>
      </w:r>
      <w:r>
        <w:rPr>
          <w:rFonts w:asciiTheme="minorEastAsia" w:hAnsiTheme="minorEastAsia" w:hint="eastAsia"/>
          <w:color w:val="000000" w:themeColor="text1"/>
          <w:sz w:val="24"/>
          <w:szCs w:val="24"/>
        </w:rPr>
        <w:t>场训练、外部专业机构培训；</w:t>
      </w:r>
    </w:p>
    <w:p w:rsidR="00FF6EFD" w:rsidRDefault="006703F3">
      <w:pPr>
        <w:pStyle w:val="10"/>
        <w:numPr>
          <w:ilvl w:val="1"/>
          <w:numId w:val="1"/>
        </w:numPr>
        <w:spacing w:line="360" w:lineRule="auto"/>
        <w:ind w:firstLine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导师辅导：为每位加入公司的大学生配备一位资深工程师作为导师，负责其岗前培训期的指导及培养；</w:t>
      </w:r>
    </w:p>
    <w:p w:rsidR="00FF6EFD" w:rsidRDefault="006703F3">
      <w:pPr>
        <w:pStyle w:val="10"/>
        <w:numPr>
          <w:ilvl w:val="1"/>
          <w:numId w:val="1"/>
        </w:numPr>
        <w:spacing w:line="360" w:lineRule="auto"/>
        <w:ind w:firstLineChars="0"/>
        <w:rPr>
          <w:rFonts w:asciiTheme="minorEastAsia" w:hAnsiTheme="minorEastAsia"/>
          <w:color w:val="000000" w:themeColor="text1"/>
          <w:sz w:val="24"/>
          <w:szCs w:val="24"/>
        </w:rPr>
      </w:pPr>
      <w:proofErr w:type="gramStart"/>
      <w:r>
        <w:rPr>
          <w:rFonts w:asciiTheme="minorEastAsia" w:hAnsiTheme="minorEastAsia" w:hint="eastAsia"/>
          <w:color w:val="000000" w:themeColor="text1"/>
          <w:sz w:val="24"/>
          <w:szCs w:val="24"/>
        </w:rPr>
        <w:t>新鹰班</w:t>
      </w:r>
      <w:proofErr w:type="gramEnd"/>
      <w:r>
        <w:rPr>
          <w:rFonts w:asciiTheme="minorEastAsia" w:hAnsiTheme="minorEastAsia" w:hint="eastAsia"/>
          <w:color w:val="000000" w:themeColor="text1"/>
          <w:sz w:val="24"/>
          <w:szCs w:val="24"/>
        </w:rPr>
        <w:t>（应届大学生培训班）：通过系统且多样的培训，使学员尽快掌握相关理论和实践知识。培训班涵盖</w:t>
      </w:r>
      <w:r>
        <w:rPr>
          <w:rFonts w:asciiTheme="minorEastAsia" w:hAnsiTheme="minorEastAsia" w:hint="eastAsia"/>
          <w:color w:val="000000" w:themeColor="text1"/>
          <w:sz w:val="24"/>
          <w:szCs w:val="24"/>
        </w:rPr>
        <w:t>30</w:t>
      </w:r>
      <w:r>
        <w:rPr>
          <w:rFonts w:asciiTheme="minorEastAsia" w:hAnsiTheme="minorEastAsia" w:hint="eastAsia"/>
          <w:color w:val="000000" w:themeColor="text1"/>
          <w:sz w:val="24"/>
          <w:szCs w:val="24"/>
        </w:rPr>
        <w:t>门专业课程，包括微课、学员分享、研讨、读书会、车间现场实践等环节；</w:t>
      </w:r>
    </w:p>
    <w:p w:rsidR="00FF6EFD" w:rsidRDefault="006703F3">
      <w:pPr>
        <w:pStyle w:val="10"/>
        <w:numPr>
          <w:ilvl w:val="1"/>
          <w:numId w:val="1"/>
        </w:numPr>
        <w:spacing w:line="360" w:lineRule="auto"/>
        <w:ind w:firstLine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雏鹰班（工段长及部分工程师）：</w:t>
      </w:r>
      <w:r>
        <w:rPr>
          <w:rFonts w:hint="eastAsia"/>
          <w:sz w:val="24"/>
          <w:szCs w:val="24"/>
        </w:rPr>
        <w:t>通过培训传承公司的理念和知识，帮助基层管理人员进一步开拓视野，统一公司的管理理念，建立沟通交流平台，提升执行力和管理能力；</w:t>
      </w:r>
    </w:p>
    <w:p w:rsidR="00FF6EFD" w:rsidRDefault="006703F3">
      <w:pPr>
        <w:pStyle w:val="10"/>
        <w:numPr>
          <w:ilvl w:val="1"/>
          <w:numId w:val="1"/>
        </w:numPr>
        <w:spacing w:line="360" w:lineRule="auto"/>
        <w:ind w:firstLine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专项培训：依托厦钨学院和公司培训中心，开办质量管理、工艺技术、设备管理、</w:t>
      </w:r>
      <w:r>
        <w:rPr>
          <w:rFonts w:asciiTheme="minorEastAsia" w:hAnsiTheme="minorEastAsia" w:hint="eastAsia"/>
          <w:color w:val="000000" w:themeColor="text1"/>
          <w:sz w:val="24"/>
          <w:szCs w:val="24"/>
        </w:rPr>
        <w:t>经营销售、人力资源、财务管理、生产管理、企业管理等专修班和专项课程。</w:t>
      </w:r>
    </w:p>
    <w:p w:rsidR="00FF6EFD" w:rsidRDefault="006703F3">
      <w:pPr>
        <w:pStyle w:val="10"/>
        <w:numPr>
          <w:ilvl w:val="0"/>
          <w:numId w:val="1"/>
        </w:numPr>
        <w:spacing w:line="360" w:lineRule="auto"/>
        <w:ind w:firstLine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职业发展：根据员工的专业特长、职业能力和工作经验，为员工提供管理和技术等多种发展通道，员工每</w:t>
      </w:r>
      <w:r>
        <w:rPr>
          <w:rFonts w:asciiTheme="minorEastAsia" w:hAnsiTheme="minorEastAsia" w:hint="eastAsia"/>
          <w:color w:val="000000" w:themeColor="text1"/>
          <w:sz w:val="24"/>
          <w:szCs w:val="24"/>
        </w:rPr>
        <w:t>2-3</w:t>
      </w:r>
      <w:r>
        <w:rPr>
          <w:rFonts w:asciiTheme="minorEastAsia" w:hAnsiTheme="minorEastAsia" w:hint="eastAsia"/>
          <w:color w:val="000000" w:themeColor="text1"/>
          <w:sz w:val="24"/>
          <w:szCs w:val="24"/>
        </w:rPr>
        <w:t>年可晋升一个层级，并提高相应待遇。</w:t>
      </w:r>
    </w:p>
    <w:p w:rsidR="00FF6EFD" w:rsidRDefault="006703F3">
      <w:pPr>
        <w:pStyle w:val="10"/>
        <w:numPr>
          <w:ilvl w:val="1"/>
          <w:numId w:val="1"/>
        </w:numPr>
        <w:spacing w:line="360" w:lineRule="auto"/>
        <w:ind w:firstLine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技术序列（</w:t>
      </w:r>
      <w:r>
        <w:rPr>
          <w:rFonts w:asciiTheme="minorEastAsia" w:hAnsiTheme="minorEastAsia" w:hint="eastAsia"/>
          <w:color w:val="000000" w:themeColor="text1"/>
          <w:sz w:val="24"/>
          <w:szCs w:val="24"/>
        </w:rPr>
        <w:t>6</w:t>
      </w:r>
      <w:r>
        <w:rPr>
          <w:rFonts w:asciiTheme="minorEastAsia" w:hAnsiTheme="minorEastAsia" w:hint="eastAsia"/>
          <w:color w:val="000000" w:themeColor="text1"/>
          <w:sz w:val="24"/>
          <w:szCs w:val="24"/>
        </w:rPr>
        <w:t>级）：助理工程师、工程师、主任工程师（一级至四级）；</w:t>
      </w:r>
    </w:p>
    <w:p w:rsidR="00FF6EFD" w:rsidRDefault="006703F3">
      <w:pPr>
        <w:pStyle w:val="10"/>
        <w:numPr>
          <w:ilvl w:val="1"/>
          <w:numId w:val="1"/>
        </w:numPr>
        <w:spacing w:line="360" w:lineRule="auto"/>
        <w:ind w:firstLine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管理序列（</w:t>
      </w:r>
      <w:r>
        <w:rPr>
          <w:rFonts w:asciiTheme="minorEastAsia" w:hAnsiTheme="minorEastAsia" w:hint="eastAsia"/>
          <w:color w:val="000000" w:themeColor="text1"/>
          <w:sz w:val="24"/>
          <w:szCs w:val="24"/>
        </w:rPr>
        <w:t>6</w:t>
      </w:r>
      <w:r>
        <w:rPr>
          <w:rFonts w:asciiTheme="minorEastAsia" w:hAnsiTheme="minorEastAsia" w:hint="eastAsia"/>
          <w:color w:val="000000" w:themeColor="text1"/>
          <w:sz w:val="24"/>
          <w:szCs w:val="24"/>
        </w:rPr>
        <w:t>级）：工段长、主管、科长、副经理、经理、总监；</w:t>
      </w:r>
    </w:p>
    <w:p w:rsidR="00FF6EFD" w:rsidRDefault="006703F3">
      <w:pPr>
        <w:pStyle w:val="10"/>
        <w:numPr>
          <w:ilvl w:val="1"/>
          <w:numId w:val="1"/>
        </w:numPr>
        <w:spacing w:line="360" w:lineRule="auto"/>
        <w:ind w:firstLine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专业序列（</w:t>
      </w:r>
      <w:r>
        <w:rPr>
          <w:rFonts w:asciiTheme="minorEastAsia" w:hAnsiTheme="minorEastAsia" w:hint="eastAsia"/>
          <w:color w:val="000000" w:themeColor="text1"/>
          <w:sz w:val="24"/>
          <w:szCs w:val="24"/>
        </w:rPr>
        <w:t>6</w:t>
      </w:r>
      <w:r>
        <w:rPr>
          <w:rFonts w:asciiTheme="minorEastAsia" w:hAnsiTheme="minorEastAsia" w:hint="eastAsia"/>
          <w:color w:val="000000" w:themeColor="text1"/>
          <w:sz w:val="24"/>
          <w:szCs w:val="24"/>
        </w:rPr>
        <w:t>级）：助理专员、专员、高级专员（一级至四级）。</w:t>
      </w:r>
    </w:p>
    <w:p w:rsidR="00FF6EFD" w:rsidRDefault="006703F3">
      <w:pPr>
        <w:pStyle w:val="10"/>
        <w:spacing w:line="360" w:lineRule="auto"/>
        <w:ind w:firstLineChars="0" w:firstLine="0"/>
        <w:rPr>
          <w:rFonts w:asciiTheme="minorEastAsia" w:hAnsiTheme="minorEastAsia"/>
          <w:b/>
          <w:color w:val="000000"/>
          <w:sz w:val="24"/>
          <w:szCs w:val="24"/>
        </w:rPr>
      </w:pPr>
      <w:r>
        <w:rPr>
          <w:rFonts w:asciiTheme="minorEastAsia" w:hAnsiTheme="minorEastAsia" w:hint="eastAsia"/>
          <w:b/>
          <w:color w:val="000000"/>
          <w:sz w:val="24"/>
          <w:szCs w:val="24"/>
        </w:rPr>
        <w:t>（四）、</w:t>
      </w:r>
      <w:r>
        <w:rPr>
          <w:rFonts w:asciiTheme="minorEastAsia" w:hAnsiTheme="minorEastAsia" w:hint="eastAsia"/>
          <w:b/>
          <w:color w:val="000000"/>
          <w:sz w:val="24"/>
          <w:szCs w:val="24"/>
        </w:rPr>
        <w:t>薪酬福利</w:t>
      </w:r>
    </w:p>
    <w:p w:rsidR="00FF6EFD" w:rsidRDefault="006703F3">
      <w:pPr>
        <w:pStyle w:val="10"/>
        <w:numPr>
          <w:ilvl w:val="0"/>
          <w:numId w:val="2"/>
        </w:numPr>
        <w:spacing w:line="360" w:lineRule="auto"/>
        <w:ind w:firstLineChars="0"/>
        <w:rPr>
          <w:rFonts w:asciiTheme="minorEastAsia" w:hAnsiTheme="minorEastAsia"/>
          <w:color w:val="000000"/>
          <w:sz w:val="24"/>
          <w:szCs w:val="24"/>
        </w:rPr>
      </w:pPr>
      <w:r>
        <w:rPr>
          <w:rFonts w:asciiTheme="minorEastAsia" w:hAnsiTheme="minorEastAsia" w:hint="eastAsia"/>
          <w:color w:val="000000"/>
          <w:sz w:val="24"/>
          <w:szCs w:val="24"/>
        </w:rPr>
        <w:t>薪酬：</w:t>
      </w:r>
    </w:p>
    <w:p w:rsidR="00FF6EFD" w:rsidRDefault="006703F3">
      <w:pPr>
        <w:pStyle w:val="10"/>
        <w:numPr>
          <w:ilvl w:val="1"/>
          <w:numId w:val="2"/>
        </w:numPr>
        <w:spacing w:line="360" w:lineRule="auto"/>
        <w:ind w:firstLineChars="0"/>
        <w:rPr>
          <w:rFonts w:asciiTheme="minorEastAsia" w:hAnsiTheme="minorEastAsia"/>
          <w:color w:val="000000"/>
          <w:sz w:val="24"/>
          <w:szCs w:val="24"/>
        </w:rPr>
      </w:pPr>
      <w:r>
        <w:rPr>
          <w:rFonts w:asciiTheme="minorEastAsia" w:hAnsiTheme="minorEastAsia" w:hint="eastAsia"/>
          <w:color w:val="000000"/>
          <w:sz w:val="24"/>
          <w:szCs w:val="24"/>
        </w:rPr>
        <w:t>薪资（四位一体）：工资（基本工资和岗位技能工资）、奖金（月绩效奖金、年终奖）、津贴（年功津贴、午餐津贴、岗位环境津贴、节日津贴、防暑降温费等）、奖励（技术创新成果奖、管理创新成果奖、优秀员工奖、</w:t>
      </w:r>
      <w:r>
        <w:rPr>
          <w:rFonts w:asciiTheme="minorEastAsia" w:hAnsiTheme="minorEastAsia" w:hint="eastAsia"/>
          <w:color w:val="000000"/>
          <w:sz w:val="24"/>
          <w:szCs w:val="24"/>
        </w:rPr>
        <w:t>QCC/</w:t>
      </w:r>
      <w:r>
        <w:rPr>
          <w:rFonts w:asciiTheme="minorEastAsia" w:hAnsiTheme="minorEastAsia" w:hint="eastAsia"/>
          <w:color w:val="000000"/>
          <w:sz w:val="24"/>
          <w:szCs w:val="24"/>
        </w:rPr>
        <w:t>成本下降</w:t>
      </w:r>
      <w:r>
        <w:rPr>
          <w:rFonts w:asciiTheme="minorEastAsia" w:hAnsiTheme="minorEastAsia" w:hint="eastAsia"/>
          <w:color w:val="000000"/>
          <w:sz w:val="24"/>
          <w:szCs w:val="24"/>
        </w:rPr>
        <w:t>/</w:t>
      </w:r>
      <w:r>
        <w:rPr>
          <w:rFonts w:asciiTheme="minorEastAsia" w:hAnsiTheme="minorEastAsia" w:hint="eastAsia"/>
          <w:color w:val="000000"/>
          <w:sz w:val="24"/>
          <w:szCs w:val="24"/>
        </w:rPr>
        <w:t>提案改善</w:t>
      </w:r>
      <w:r>
        <w:rPr>
          <w:rFonts w:asciiTheme="minorEastAsia" w:hAnsiTheme="minorEastAsia" w:hint="eastAsia"/>
          <w:color w:val="000000"/>
          <w:sz w:val="24"/>
          <w:szCs w:val="24"/>
        </w:rPr>
        <w:t>/</w:t>
      </w:r>
      <w:r>
        <w:rPr>
          <w:rFonts w:asciiTheme="minorEastAsia" w:hAnsiTheme="minorEastAsia" w:hint="eastAsia"/>
          <w:color w:val="000000"/>
          <w:sz w:val="24"/>
          <w:szCs w:val="24"/>
        </w:rPr>
        <w:t>合理化建议等专项奖）；</w:t>
      </w:r>
    </w:p>
    <w:p w:rsidR="00FF6EFD" w:rsidRDefault="006703F3">
      <w:pPr>
        <w:pStyle w:val="10"/>
        <w:numPr>
          <w:ilvl w:val="1"/>
          <w:numId w:val="2"/>
        </w:numPr>
        <w:spacing w:line="360" w:lineRule="auto"/>
        <w:ind w:firstLineChars="0"/>
        <w:rPr>
          <w:rFonts w:asciiTheme="minorEastAsia" w:hAnsiTheme="minorEastAsia"/>
          <w:color w:val="000000"/>
          <w:sz w:val="24"/>
          <w:szCs w:val="24"/>
        </w:rPr>
      </w:pPr>
      <w:r>
        <w:rPr>
          <w:rFonts w:asciiTheme="minorEastAsia" w:hAnsiTheme="minorEastAsia" w:hint="eastAsia"/>
          <w:color w:val="000000"/>
          <w:sz w:val="24"/>
          <w:szCs w:val="24"/>
        </w:rPr>
        <w:t>保险（</w:t>
      </w:r>
      <w:proofErr w:type="gramStart"/>
      <w:r>
        <w:rPr>
          <w:rFonts w:asciiTheme="minorEastAsia" w:hAnsiTheme="minorEastAsia" w:hint="eastAsia"/>
          <w:color w:val="000000"/>
          <w:sz w:val="24"/>
          <w:szCs w:val="24"/>
        </w:rPr>
        <w:t>七险两</w:t>
      </w:r>
      <w:proofErr w:type="gramEnd"/>
      <w:r>
        <w:rPr>
          <w:rFonts w:asciiTheme="minorEastAsia" w:hAnsiTheme="minorEastAsia" w:hint="eastAsia"/>
          <w:color w:val="000000"/>
          <w:sz w:val="24"/>
          <w:szCs w:val="24"/>
        </w:rPr>
        <w:t>金）：除了缴交养老保险、医疗保险、失业保险、工伤保险、生育保险、住房公积金等法定保险之外，还为全体员工免费缴交企业年金，以及团体意外险和交通意外险等商业保险。</w:t>
      </w:r>
    </w:p>
    <w:p w:rsidR="00FF6EFD" w:rsidRDefault="006703F3">
      <w:pPr>
        <w:pStyle w:val="10"/>
        <w:numPr>
          <w:ilvl w:val="0"/>
          <w:numId w:val="2"/>
        </w:numPr>
        <w:spacing w:line="360" w:lineRule="auto"/>
        <w:ind w:firstLineChars="0"/>
        <w:rPr>
          <w:rFonts w:asciiTheme="minorEastAsia" w:hAnsiTheme="minorEastAsia"/>
          <w:color w:val="000000"/>
          <w:sz w:val="24"/>
          <w:szCs w:val="24"/>
        </w:rPr>
      </w:pPr>
      <w:r>
        <w:rPr>
          <w:rFonts w:asciiTheme="minorEastAsia" w:hAnsiTheme="minorEastAsia" w:hint="eastAsia"/>
          <w:color w:val="000000"/>
          <w:sz w:val="24"/>
          <w:szCs w:val="24"/>
        </w:rPr>
        <w:t>福利：</w:t>
      </w:r>
    </w:p>
    <w:p w:rsidR="00FF6EFD" w:rsidRDefault="006703F3">
      <w:pPr>
        <w:pStyle w:val="10"/>
        <w:numPr>
          <w:ilvl w:val="1"/>
          <w:numId w:val="2"/>
        </w:numPr>
        <w:spacing w:line="360" w:lineRule="auto"/>
        <w:ind w:firstLineChars="0"/>
        <w:rPr>
          <w:rFonts w:asciiTheme="minorEastAsia" w:hAnsiTheme="minorEastAsia"/>
          <w:b/>
          <w:color w:val="000000"/>
          <w:sz w:val="24"/>
          <w:szCs w:val="24"/>
        </w:rPr>
      </w:pPr>
      <w:r>
        <w:rPr>
          <w:rFonts w:asciiTheme="minorEastAsia" w:hAnsiTheme="minorEastAsia" w:hint="eastAsia"/>
          <w:color w:val="000000" w:themeColor="text1"/>
          <w:sz w:val="24"/>
          <w:szCs w:val="24"/>
        </w:rPr>
        <w:t>安家补助：公司为应届大学生</w:t>
      </w:r>
      <w:r>
        <w:rPr>
          <w:rFonts w:ascii="宋体" w:hAnsi="宋体" w:hint="eastAsia"/>
          <w:color w:val="000000"/>
          <w:sz w:val="24"/>
          <w:szCs w:val="21"/>
          <w:lang w:val="en-GB"/>
        </w:rPr>
        <w:t>提供安家补助金，用于购置生活用品</w:t>
      </w:r>
      <w:r>
        <w:rPr>
          <w:rFonts w:asciiTheme="minorEastAsia" w:hAnsiTheme="minorEastAsia" w:hint="eastAsia"/>
          <w:color w:val="000000"/>
          <w:sz w:val="24"/>
          <w:szCs w:val="24"/>
        </w:rPr>
        <w:t>；</w:t>
      </w:r>
    </w:p>
    <w:p w:rsidR="00FF6EFD" w:rsidRDefault="006703F3">
      <w:pPr>
        <w:pStyle w:val="10"/>
        <w:numPr>
          <w:ilvl w:val="1"/>
          <w:numId w:val="2"/>
        </w:numPr>
        <w:spacing w:line="360" w:lineRule="auto"/>
        <w:ind w:firstLineChars="0"/>
        <w:rPr>
          <w:rFonts w:asciiTheme="minorEastAsia" w:hAnsiTheme="minorEastAsia"/>
          <w:color w:val="000000"/>
          <w:sz w:val="24"/>
          <w:szCs w:val="24"/>
        </w:rPr>
      </w:pPr>
      <w:r>
        <w:rPr>
          <w:rFonts w:asciiTheme="minorEastAsia" w:hAnsiTheme="minorEastAsia" w:hint="eastAsia"/>
          <w:color w:val="000000"/>
          <w:sz w:val="24"/>
          <w:szCs w:val="24"/>
        </w:rPr>
        <w:t>员工宿舍：公司拥有多片区</w:t>
      </w:r>
      <w:r>
        <w:rPr>
          <w:rFonts w:asciiTheme="minorEastAsia" w:hAnsiTheme="minorEastAsia" w:hint="eastAsia"/>
          <w:color w:val="000000"/>
          <w:sz w:val="24"/>
          <w:szCs w:val="24"/>
        </w:rPr>
        <w:t>的集体宿舍和家庭套房，供员工居住；</w:t>
      </w:r>
    </w:p>
    <w:p w:rsidR="00FF6EFD" w:rsidRDefault="006703F3">
      <w:pPr>
        <w:pStyle w:val="10"/>
        <w:numPr>
          <w:ilvl w:val="1"/>
          <w:numId w:val="2"/>
        </w:numPr>
        <w:spacing w:line="360" w:lineRule="auto"/>
        <w:ind w:firstLineChars="0"/>
        <w:rPr>
          <w:rFonts w:asciiTheme="minorEastAsia" w:hAnsiTheme="minorEastAsia"/>
          <w:color w:val="000000"/>
          <w:sz w:val="24"/>
          <w:szCs w:val="24"/>
        </w:rPr>
      </w:pPr>
      <w:r>
        <w:rPr>
          <w:rFonts w:asciiTheme="minorEastAsia" w:hAnsiTheme="minorEastAsia" w:hint="eastAsia"/>
          <w:color w:val="000000"/>
          <w:sz w:val="24"/>
          <w:szCs w:val="24"/>
        </w:rPr>
        <w:t>生活设施：公司设有职工餐厅、小卖部、篮球场、健身房、乒乓球室、阅览室等设施；</w:t>
      </w:r>
    </w:p>
    <w:p w:rsidR="00FF6EFD" w:rsidRDefault="006703F3">
      <w:pPr>
        <w:pStyle w:val="10"/>
        <w:numPr>
          <w:ilvl w:val="1"/>
          <w:numId w:val="2"/>
        </w:numPr>
        <w:spacing w:line="360" w:lineRule="auto"/>
        <w:ind w:firstLineChars="0"/>
        <w:rPr>
          <w:rFonts w:asciiTheme="minorEastAsia" w:hAnsiTheme="minorEastAsia"/>
          <w:color w:val="000000"/>
          <w:sz w:val="24"/>
          <w:szCs w:val="24"/>
        </w:rPr>
      </w:pPr>
      <w:r>
        <w:rPr>
          <w:rFonts w:asciiTheme="minorEastAsia" w:hAnsiTheme="minorEastAsia" w:hint="eastAsia"/>
          <w:color w:val="000000"/>
          <w:sz w:val="24"/>
          <w:szCs w:val="24"/>
        </w:rPr>
        <w:lastRenderedPageBreak/>
        <w:t>礼品和礼金：公司为员工提供节日礼品、生日礼品、生育礼金、子女升学礼金等；</w:t>
      </w:r>
    </w:p>
    <w:p w:rsidR="00FF6EFD" w:rsidRDefault="006703F3">
      <w:pPr>
        <w:pStyle w:val="10"/>
        <w:numPr>
          <w:ilvl w:val="1"/>
          <w:numId w:val="2"/>
        </w:numPr>
        <w:spacing w:line="360" w:lineRule="auto"/>
        <w:ind w:firstLineChars="0"/>
        <w:rPr>
          <w:rFonts w:asciiTheme="minorEastAsia" w:hAnsiTheme="minorEastAsia"/>
          <w:color w:val="000000"/>
          <w:sz w:val="24"/>
          <w:szCs w:val="24"/>
        </w:rPr>
      </w:pPr>
      <w:r>
        <w:rPr>
          <w:rFonts w:asciiTheme="minorEastAsia" w:hAnsiTheme="minorEastAsia" w:hint="eastAsia"/>
          <w:color w:val="000000"/>
          <w:sz w:val="24"/>
          <w:szCs w:val="24"/>
        </w:rPr>
        <w:t>购房借款：公司支持员工在厦门购房，提供一定额度的无息购房借款；</w:t>
      </w:r>
    </w:p>
    <w:p w:rsidR="00FF6EFD" w:rsidRDefault="006703F3">
      <w:pPr>
        <w:pStyle w:val="10"/>
        <w:numPr>
          <w:ilvl w:val="1"/>
          <w:numId w:val="2"/>
        </w:numPr>
        <w:spacing w:line="360" w:lineRule="auto"/>
        <w:ind w:firstLineChars="0"/>
        <w:rPr>
          <w:rFonts w:asciiTheme="minorEastAsia" w:hAnsiTheme="minorEastAsia"/>
          <w:color w:val="000000"/>
          <w:sz w:val="24"/>
          <w:szCs w:val="24"/>
        </w:rPr>
      </w:pPr>
      <w:r>
        <w:rPr>
          <w:rFonts w:asciiTheme="minorEastAsia" w:hAnsiTheme="minorEastAsia" w:hint="eastAsia"/>
          <w:color w:val="000000" w:themeColor="text1"/>
          <w:sz w:val="24"/>
          <w:szCs w:val="24"/>
        </w:rPr>
        <w:t>政府补贴：公司</w:t>
      </w:r>
      <w:r>
        <w:rPr>
          <w:rFonts w:asciiTheme="minorEastAsia" w:hAnsiTheme="minorEastAsia" w:hint="eastAsia"/>
          <w:color w:val="000000"/>
          <w:sz w:val="24"/>
          <w:szCs w:val="24"/>
        </w:rPr>
        <w:t>积极协助员工申请各项政府补贴（如租房补贴、博士后补贴、高层次人才补贴等）。</w:t>
      </w:r>
    </w:p>
    <w:p w:rsidR="00FF6EFD" w:rsidRDefault="006703F3">
      <w:pPr>
        <w:pStyle w:val="10"/>
        <w:spacing w:line="360" w:lineRule="auto"/>
        <w:ind w:firstLineChars="0" w:firstLine="0"/>
        <w:rPr>
          <w:rFonts w:asciiTheme="minorEastAsia" w:hAnsiTheme="minorEastAsia"/>
          <w:b/>
          <w:color w:val="000000"/>
          <w:sz w:val="24"/>
          <w:szCs w:val="24"/>
        </w:rPr>
      </w:pPr>
      <w:r>
        <w:rPr>
          <w:rFonts w:asciiTheme="minorEastAsia" w:hAnsiTheme="minorEastAsia" w:hint="eastAsia"/>
          <w:b/>
          <w:color w:val="000000"/>
          <w:sz w:val="24"/>
          <w:szCs w:val="24"/>
        </w:rPr>
        <w:t>（五）、</w:t>
      </w:r>
      <w:proofErr w:type="gramStart"/>
      <w:r>
        <w:rPr>
          <w:rFonts w:asciiTheme="minorEastAsia" w:hAnsiTheme="minorEastAsia" w:hint="eastAsia"/>
          <w:b/>
          <w:color w:val="000000"/>
          <w:sz w:val="24"/>
          <w:szCs w:val="24"/>
        </w:rPr>
        <w:t>了解虹鹭</w:t>
      </w:r>
      <w:proofErr w:type="gramEnd"/>
      <w:r>
        <w:rPr>
          <w:rFonts w:asciiTheme="minorEastAsia" w:hAnsiTheme="minorEastAsia" w:hint="eastAsia"/>
          <w:b/>
          <w:color w:val="000000"/>
          <w:sz w:val="24"/>
          <w:szCs w:val="24"/>
        </w:rPr>
        <w:t>（应聘者可以通过下列方式对公司进一步的了解）</w:t>
      </w:r>
    </w:p>
    <w:p w:rsidR="00FF6EFD" w:rsidRDefault="006703F3">
      <w:pPr>
        <w:pStyle w:val="10"/>
        <w:numPr>
          <w:ilvl w:val="0"/>
          <w:numId w:val="3"/>
        </w:numPr>
        <w:spacing w:line="360" w:lineRule="auto"/>
        <w:ind w:firstLineChars="0"/>
        <w:rPr>
          <w:rFonts w:asciiTheme="minorEastAsia" w:hAnsiTheme="minorEastAsia"/>
          <w:color w:val="000000"/>
          <w:sz w:val="24"/>
          <w:szCs w:val="24"/>
        </w:rPr>
      </w:pPr>
      <w:r>
        <w:rPr>
          <w:rFonts w:asciiTheme="minorEastAsia" w:hAnsiTheme="minorEastAsia" w:hint="eastAsia"/>
          <w:color w:val="000000"/>
          <w:sz w:val="24"/>
          <w:szCs w:val="24"/>
        </w:rPr>
        <w:t>公司官网：</w:t>
      </w:r>
      <w:r>
        <w:rPr>
          <w:rFonts w:asciiTheme="minorEastAsia" w:hAnsiTheme="minorEastAsia" w:hint="eastAsia"/>
          <w:color w:val="000000"/>
          <w:sz w:val="24"/>
          <w:szCs w:val="24"/>
        </w:rPr>
        <w:t>http://</w:t>
      </w:r>
      <w:hyperlink r:id="rId14" w:history="1">
        <w:r>
          <w:rPr>
            <w:rFonts w:asciiTheme="minorEastAsia" w:hAnsiTheme="minorEastAsia" w:hint="eastAsia"/>
            <w:color w:val="000000"/>
            <w:sz w:val="24"/>
            <w:szCs w:val="24"/>
          </w:rPr>
          <w:t>www.xiamen-honglu.com</w:t>
        </w:r>
      </w:hyperlink>
    </w:p>
    <w:p w:rsidR="00FF6EFD" w:rsidRDefault="006703F3">
      <w:pPr>
        <w:pStyle w:val="10"/>
        <w:numPr>
          <w:ilvl w:val="0"/>
          <w:numId w:val="3"/>
        </w:numPr>
        <w:spacing w:line="360" w:lineRule="auto"/>
        <w:ind w:firstLineChars="0"/>
        <w:rPr>
          <w:rFonts w:asciiTheme="minorEastAsia" w:hAnsiTheme="minorEastAsia"/>
          <w:color w:val="000000"/>
          <w:sz w:val="24"/>
          <w:szCs w:val="24"/>
        </w:rPr>
      </w:pPr>
      <w:r>
        <w:rPr>
          <w:rFonts w:asciiTheme="minorEastAsia" w:hAnsiTheme="minorEastAsia" w:hint="eastAsia"/>
          <w:color w:val="000000"/>
          <w:sz w:val="24"/>
          <w:szCs w:val="24"/>
        </w:rPr>
        <w:t>招聘专网：</w:t>
      </w:r>
      <w:r>
        <w:rPr>
          <w:rFonts w:asciiTheme="minorEastAsia" w:hAnsiTheme="minorEastAsia"/>
          <w:color w:val="000000"/>
          <w:sz w:val="24"/>
          <w:szCs w:val="24"/>
        </w:rPr>
        <w:t>http</w:t>
      </w:r>
      <w:r>
        <w:rPr>
          <w:rFonts w:asciiTheme="minorEastAsia" w:hAnsiTheme="minorEastAsia" w:hint="eastAsia"/>
          <w:color w:val="000000"/>
          <w:sz w:val="24"/>
          <w:szCs w:val="24"/>
        </w:rPr>
        <w:t>://</w:t>
      </w:r>
      <w:r>
        <w:rPr>
          <w:rFonts w:asciiTheme="minorEastAsia" w:hAnsiTheme="minorEastAsia"/>
          <w:color w:val="000000"/>
          <w:sz w:val="24"/>
          <w:szCs w:val="24"/>
        </w:rPr>
        <w:t>xiamen-honglu.zhiye.com</w:t>
      </w:r>
      <w:r>
        <w:rPr>
          <w:rFonts w:asciiTheme="minorEastAsia" w:hAnsiTheme="minorEastAsia" w:hint="eastAsia"/>
          <w:color w:val="000000"/>
          <w:sz w:val="24"/>
          <w:szCs w:val="24"/>
        </w:rPr>
        <w:t xml:space="preserve"> </w:t>
      </w:r>
    </w:p>
    <w:p w:rsidR="00FF6EFD" w:rsidRDefault="006703F3">
      <w:pPr>
        <w:pStyle w:val="10"/>
        <w:numPr>
          <w:ilvl w:val="0"/>
          <w:numId w:val="3"/>
        </w:numPr>
        <w:spacing w:line="360" w:lineRule="auto"/>
        <w:ind w:firstLineChars="0"/>
        <w:rPr>
          <w:rFonts w:asciiTheme="minorEastAsia" w:hAnsiTheme="minorEastAsia"/>
          <w:color w:val="000000"/>
          <w:sz w:val="24"/>
          <w:szCs w:val="24"/>
        </w:rPr>
      </w:pPr>
      <w:proofErr w:type="gramStart"/>
      <w:r>
        <w:rPr>
          <w:rFonts w:asciiTheme="minorEastAsia" w:hAnsiTheme="minorEastAsia" w:hint="eastAsia"/>
          <w:color w:val="000000"/>
          <w:sz w:val="24"/>
          <w:szCs w:val="24"/>
        </w:rPr>
        <w:t>微信公众号</w:t>
      </w:r>
      <w:proofErr w:type="gramEnd"/>
      <w:r>
        <w:rPr>
          <w:rFonts w:asciiTheme="minorEastAsia" w:hAnsiTheme="minorEastAsia" w:hint="eastAsia"/>
          <w:color w:val="000000"/>
          <w:sz w:val="24"/>
          <w:szCs w:val="24"/>
        </w:rPr>
        <w:t>：扫描下方二</w:t>
      </w:r>
      <w:proofErr w:type="gramStart"/>
      <w:r>
        <w:rPr>
          <w:rFonts w:asciiTheme="minorEastAsia" w:hAnsiTheme="minorEastAsia" w:hint="eastAsia"/>
          <w:color w:val="000000"/>
          <w:sz w:val="24"/>
          <w:szCs w:val="24"/>
        </w:rPr>
        <w:t>维码或者微信</w:t>
      </w:r>
      <w:proofErr w:type="gramEnd"/>
      <w:r>
        <w:rPr>
          <w:rFonts w:asciiTheme="minorEastAsia" w:hAnsiTheme="minorEastAsia" w:hint="eastAsia"/>
          <w:color w:val="000000"/>
          <w:sz w:val="24"/>
          <w:szCs w:val="24"/>
        </w:rPr>
        <w:t>搜索公众号“厦门虹鹭招聘”</w:t>
      </w:r>
    </w:p>
    <w:p w:rsidR="00FF6EFD" w:rsidRDefault="006703F3">
      <w:pPr>
        <w:spacing w:line="360" w:lineRule="auto"/>
        <w:ind w:leftChars="402" w:left="1132" w:hangingChars="137" w:hanging="288"/>
        <w:rPr>
          <w:rFonts w:asciiTheme="minorEastAsia" w:hAnsiTheme="minorEastAsia"/>
          <w:color w:val="000000"/>
          <w:sz w:val="24"/>
          <w:szCs w:val="24"/>
        </w:rPr>
      </w:pPr>
      <w:r>
        <w:rPr>
          <w:noProof/>
        </w:rPr>
        <w:drawing>
          <wp:inline distT="0" distB="0" distL="0" distR="0">
            <wp:extent cx="1276350" cy="110490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5"/>
                    <a:stretch>
                      <a:fillRect/>
                    </a:stretch>
                  </pic:blipFill>
                  <pic:spPr>
                    <a:xfrm>
                      <a:off x="0" y="0"/>
                      <a:ext cx="1276350" cy="1104900"/>
                    </a:xfrm>
                    <a:prstGeom prst="rect">
                      <a:avLst/>
                    </a:prstGeom>
                  </pic:spPr>
                </pic:pic>
              </a:graphicData>
            </a:graphic>
          </wp:inline>
        </w:drawing>
      </w:r>
    </w:p>
    <w:p w:rsidR="00FF6EFD" w:rsidRDefault="006703F3">
      <w:pPr>
        <w:pStyle w:val="10"/>
        <w:spacing w:line="360" w:lineRule="auto"/>
        <w:ind w:firstLineChars="0" w:firstLine="0"/>
        <w:rPr>
          <w:rFonts w:asciiTheme="minorEastAsia" w:hAnsiTheme="minorEastAsia"/>
          <w:b/>
          <w:color w:val="000000"/>
          <w:sz w:val="24"/>
          <w:szCs w:val="24"/>
        </w:rPr>
      </w:pPr>
      <w:r>
        <w:rPr>
          <w:rFonts w:asciiTheme="minorEastAsia" w:hAnsiTheme="minorEastAsia" w:hint="eastAsia"/>
          <w:b/>
          <w:color w:val="000000"/>
          <w:sz w:val="24"/>
          <w:szCs w:val="24"/>
        </w:rPr>
        <w:t>（六）、</w:t>
      </w:r>
      <w:r>
        <w:rPr>
          <w:rFonts w:asciiTheme="minorEastAsia" w:hAnsiTheme="minorEastAsia" w:hint="eastAsia"/>
          <w:b/>
          <w:color w:val="000000"/>
          <w:sz w:val="24"/>
          <w:szCs w:val="24"/>
        </w:rPr>
        <w:t>简历投递（应聘者可通过下列渠道之一投递简历）</w:t>
      </w:r>
    </w:p>
    <w:p w:rsidR="00FF6EFD" w:rsidRDefault="006703F3">
      <w:pPr>
        <w:pStyle w:val="10"/>
        <w:numPr>
          <w:ilvl w:val="0"/>
          <w:numId w:val="4"/>
        </w:numPr>
        <w:spacing w:line="360" w:lineRule="auto"/>
        <w:ind w:firstLineChars="0"/>
        <w:rPr>
          <w:rFonts w:ascii="宋体" w:hAnsi="宋体"/>
          <w:color w:val="000000"/>
          <w:sz w:val="24"/>
        </w:rPr>
      </w:pPr>
      <w:r>
        <w:rPr>
          <w:rFonts w:ascii="宋体" w:hAnsi="宋体" w:hint="eastAsia"/>
          <w:color w:val="000000"/>
          <w:sz w:val="24"/>
        </w:rPr>
        <w:t>通过</w:t>
      </w:r>
      <w:proofErr w:type="gramStart"/>
      <w:r>
        <w:rPr>
          <w:rFonts w:ascii="宋体" w:hAnsi="宋体" w:hint="eastAsia"/>
          <w:color w:val="000000"/>
          <w:sz w:val="24"/>
        </w:rPr>
        <w:t>公司官网投递</w:t>
      </w:r>
      <w:proofErr w:type="gramEnd"/>
      <w:r>
        <w:rPr>
          <w:rFonts w:ascii="宋体" w:hAnsi="宋体" w:hint="eastAsia"/>
          <w:color w:val="000000"/>
          <w:sz w:val="24"/>
        </w:rPr>
        <w:t>简历</w:t>
      </w:r>
      <w:r>
        <w:rPr>
          <w:rFonts w:asciiTheme="minorEastAsia" w:hAnsiTheme="minorEastAsia" w:hint="eastAsia"/>
          <w:color w:val="000000"/>
          <w:sz w:val="24"/>
          <w:szCs w:val="24"/>
        </w:rPr>
        <w:t>；</w:t>
      </w:r>
    </w:p>
    <w:p w:rsidR="00FF6EFD" w:rsidRDefault="006703F3">
      <w:pPr>
        <w:pStyle w:val="10"/>
        <w:numPr>
          <w:ilvl w:val="0"/>
          <w:numId w:val="4"/>
        </w:numPr>
        <w:spacing w:line="360" w:lineRule="auto"/>
        <w:ind w:firstLineChars="0"/>
        <w:rPr>
          <w:rFonts w:ascii="宋体" w:hAnsi="宋体"/>
          <w:color w:val="000000"/>
          <w:sz w:val="24"/>
        </w:rPr>
      </w:pPr>
      <w:r>
        <w:rPr>
          <w:rFonts w:ascii="宋体" w:hAnsi="宋体" w:hint="eastAsia"/>
          <w:color w:val="000000"/>
          <w:sz w:val="24"/>
        </w:rPr>
        <w:t>通过招聘专网投递简历</w:t>
      </w:r>
      <w:r>
        <w:rPr>
          <w:rFonts w:asciiTheme="minorEastAsia" w:hAnsiTheme="minorEastAsia" w:hint="eastAsia"/>
          <w:color w:val="000000"/>
          <w:sz w:val="24"/>
          <w:szCs w:val="24"/>
        </w:rPr>
        <w:t>；</w:t>
      </w:r>
    </w:p>
    <w:p w:rsidR="00FF6EFD" w:rsidRDefault="006703F3">
      <w:pPr>
        <w:pStyle w:val="10"/>
        <w:numPr>
          <w:ilvl w:val="0"/>
          <w:numId w:val="4"/>
        </w:numPr>
        <w:spacing w:line="360" w:lineRule="auto"/>
        <w:ind w:firstLineChars="0"/>
        <w:rPr>
          <w:rFonts w:ascii="宋体" w:hAnsi="宋体"/>
          <w:color w:val="000000"/>
          <w:sz w:val="24"/>
        </w:rPr>
      </w:pPr>
      <w:r>
        <w:rPr>
          <w:rFonts w:ascii="宋体" w:hAnsi="宋体" w:hint="eastAsia"/>
          <w:color w:val="000000"/>
          <w:sz w:val="24"/>
        </w:rPr>
        <w:t>通过招聘门户网站（前程无忧、智联招聘、厦门人才网）投递简历</w:t>
      </w:r>
      <w:r>
        <w:rPr>
          <w:rFonts w:asciiTheme="minorEastAsia" w:hAnsiTheme="minorEastAsia" w:hint="eastAsia"/>
          <w:color w:val="000000"/>
          <w:sz w:val="24"/>
          <w:szCs w:val="24"/>
        </w:rPr>
        <w:t>；</w:t>
      </w:r>
    </w:p>
    <w:p w:rsidR="00FF6EFD" w:rsidRDefault="006703F3">
      <w:pPr>
        <w:pStyle w:val="10"/>
        <w:numPr>
          <w:ilvl w:val="0"/>
          <w:numId w:val="4"/>
        </w:numPr>
        <w:spacing w:line="360" w:lineRule="auto"/>
        <w:ind w:firstLineChars="0"/>
        <w:rPr>
          <w:rFonts w:ascii="宋体" w:hAnsi="宋体"/>
          <w:color w:val="000000"/>
          <w:sz w:val="24"/>
        </w:rPr>
      </w:pPr>
      <w:r>
        <w:rPr>
          <w:rFonts w:ascii="宋体" w:hAnsi="宋体" w:hint="eastAsia"/>
          <w:color w:val="000000"/>
          <w:sz w:val="24"/>
        </w:rPr>
        <w:t>参加校园招聘会，直接投递纸质简历</w:t>
      </w:r>
      <w:r>
        <w:rPr>
          <w:rFonts w:asciiTheme="minorEastAsia" w:hAnsiTheme="minorEastAsia" w:hint="eastAsia"/>
          <w:color w:val="000000"/>
          <w:sz w:val="24"/>
          <w:szCs w:val="24"/>
        </w:rPr>
        <w:t>；</w:t>
      </w:r>
    </w:p>
    <w:p w:rsidR="00FF6EFD" w:rsidRDefault="006703F3">
      <w:pPr>
        <w:pStyle w:val="10"/>
        <w:numPr>
          <w:ilvl w:val="0"/>
          <w:numId w:val="4"/>
        </w:numPr>
        <w:spacing w:line="360" w:lineRule="auto"/>
        <w:ind w:firstLineChars="0"/>
        <w:rPr>
          <w:rFonts w:ascii="宋体" w:hAnsi="宋体"/>
          <w:color w:val="000000"/>
          <w:sz w:val="24"/>
        </w:rPr>
      </w:pPr>
      <w:r>
        <w:rPr>
          <w:rFonts w:ascii="宋体" w:hAnsi="宋体" w:hint="eastAsia"/>
          <w:color w:val="000000"/>
          <w:sz w:val="24"/>
        </w:rPr>
        <w:t>通过公司现有员工内部推荐。</w:t>
      </w:r>
    </w:p>
    <w:p w:rsidR="00FF6EFD" w:rsidRDefault="006703F3">
      <w:pPr>
        <w:pStyle w:val="10"/>
        <w:spacing w:line="360" w:lineRule="auto"/>
        <w:ind w:firstLineChars="0" w:firstLine="0"/>
        <w:rPr>
          <w:rFonts w:asciiTheme="minorEastAsia" w:hAnsiTheme="minorEastAsia"/>
          <w:b/>
          <w:color w:val="000000"/>
          <w:sz w:val="24"/>
          <w:szCs w:val="24"/>
        </w:rPr>
      </w:pPr>
      <w:r>
        <w:rPr>
          <w:rFonts w:asciiTheme="minorEastAsia" w:hAnsiTheme="minorEastAsia" w:hint="eastAsia"/>
          <w:b/>
          <w:color w:val="000000"/>
          <w:sz w:val="24"/>
          <w:szCs w:val="24"/>
        </w:rPr>
        <w:t>（七）、</w:t>
      </w:r>
      <w:r>
        <w:rPr>
          <w:rFonts w:asciiTheme="minorEastAsia" w:hAnsiTheme="minorEastAsia" w:hint="eastAsia"/>
          <w:b/>
          <w:color w:val="000000"/>
          <w:sz w:val="24"/>
          <w:szCs w:val="24"/>
        </w:rPr>
        <w:t>联系方式</w:t>
      </w:r>
    </w:p>
    <w:p w:rsidR="00FF6EFD" w:rsidRDefault="006703F3">
      <w:pPr>
        <w:pStyle w:val="10"/>
        <w:numPr>
          <w:ilvl w:val="0"/>
          <w:numId w:val="5"/>
        </w:numPr>
        <w:spacing w:line="360" w:lineRule="auto"/>
        <w:ind w:firstLineChars="0"/>
        <w:rPr>
          <w:rFonts w:ascii="宋体" w:hAnsi="宋体"/>
          <w:color w:val="000000"/>
          <w:sz w:val="24"/>
        </w:rPr>
      </w:pPr>
      <w:r>
        <w:rPr>
          <w:rFonts w:ascii="宋体" w:hAnsi="宋体" w:hint="eastAsia"/>
          <w:color w:val="000000"/>
          <w:sz w:val="24"/>
        </w:rPr>
        <w:t>公司名称：厦门虹鹭钨钼工业有限公司；</w:t>
      </w:r>
    </w:p>
    <w:p w:rsidR="00FF6EFD" w:rsidRDefault="006703F3">
      <w:pPr>
        <w:pStyle w:val="10"/>
        <w:numPr>
          <w:ilvl w:val="0"/>
          <w:numId w:val="5"/>
        </w:numPr>
        <w:spacing w:line="360" w:lineRule="auto"/>
        <w:ind w:firstLineChars="0"/>
        <w:rPr>
          <w:rFonts w:ascii="宋体" w:hAnsi="宋体"/>
          <w:color w:val="000000"/>
          <w:sz w:val="24"/>
        </w:rPr>
      </w:pPr>
      <w:r>
        <w:rPr>
          <w:rFonts w:ascii="宋体" w:hAnsi="宋体" w:hint="eastAsia"/>
          <w:color w:val="000000"/>
          <w:sz w:val="24"/>
        </w:rPr>
        <w:t>联系地址：厦门市集美北部工业区</w:t>
      </w:r>
      <w:proofErr w:type="gramStart"/>
      <w:r>
        <w:rPr>
          <w:rFonts w:ascii="宋体" w:hAnsi="宋体" w:hint="eastAsia"/>
          <w:color w:val="000000"/>
          <w:sz w:val="24"/>
        </w:rPr>
        <w:t>连胜路</w:t>
      </w:r>
      <w:proofErr w:type="gramEnd"/>
      <w:r>
        <w:rPr>
          <w:rFonts w:ascii="宋体" w:hAnsi="宋体" w:hint="eastAsia"/>
          <w:color w:val="000000"/>
          <w:sz w:val="24"/>
        </w:rPr>
        <w:t>339</w:t>
      </w:r>
      <w:r>
        <w:rPr>
          <w:rFonts w:ascii="宋体" w:hAnsi="宋体" w:hint="eastAsia"/>
          <w:color w:val="000000"/>
          <w:sz w:val="24"/>
        </w:rPr>
        <w:t>号；</w:t>
      </w:r>
    </w:p>
    <w:p w:rsidR="00FF6EFD" w:rsidRDefault="006703F3">
      <w:pPr>
        <w:pStyle w:val="10"/>
        <w:numPr>
          <w:ilvl w:val="0"/>
          <w:numId w:val="5"/>
        </w:numPr>
        <w:spacing w:line="360" w:lineRule="auto"/>
        <w:ind w:firstLineChars="0"/>
        <w:rPr>
          <w:rFonts w:ascii="宋体" w:hAnsi="宋体"/>
          <w:color w:val="000000"/>
          <w:sz w:val="24"/>
        </w:rPr>
      </w:pPr>
      <w:r>
        <w:rPr>
          <w:rFonts w:asciiTheme="minorEastAsia" w:hAnsiTheme="minorEastAsia" w:hint="eastAsia"/>
          <w:color w:val="000000"/>
          <w:sz w:val="24"/>
          <w:szCs w:val="24"/>
        </w:rPr>
        <w:t>联系人：</w:t>
      </w:r>
      <w:proofErr w:type="gramStart"/>
      <w:r>
        <w:rPr>
          <w:rFonts w:asciiTheme="minorEastAsia" w:hAnsiTheme="minorEastAsia" w:hint="eastAsia"/>
          <w:color w:val="000000"/>
          <w:sz w:val="24"/>
          <w:szCs w:val="24"/>
        </w:rPr>
        <w:t>张航波</w:t>
      </w:r>
      <w:proofErr w:type="gramEnd"/>
      <w:r>
        <w:rPr>
          <w:rFonts w:asciiTheme="minorEastAsia" w:hAnsiTheme="minorEastAsia" w:hint="eastAsia"/>
          <w:color w:val="000000"/>
          <w:sz w:val="24"/>
          <w:szCs w:val="24"/>
        </w:rPr>
        <w:t>（</w:t>
      </w:r>
      <w:r>
        <w:rPr>
          <w:rFonts w:asciiTheme="minorEastAsia" w:hAnsiTheme="minorEastAsia" w:hint="eastAsia"/>
          <w:color w:val="000000"/>
          <w:sz w:val="24"/>
          <w:szCs w:val="24"/>
        </w:rPr>
        <w:t>13950062800</w:t>
      </w:r>
      <w:r>
        <w:rPr>
          <w:rFonts w:asciiTheme="minorEastAsia" w:hAnsiTheme="minorEastAsia" w:hint="eastAsia"/>
          <w:color w:val="000000"/>
          <w:sz w:val="24"/>
          <w:szCs w:val="24"/>
        </w:rPr>
        <w:t>，</w:t>
      </w:r>
      <w:r>
        <w:rPr>
          <w:rFonts w:asciiTheme="minorEastAsia" w:hAnsiTheme="minorEastAsia" w:hint="eastAsia"/>
          <w:color w:val="000000"/>
          <w:sz w:val="24"/>
          <w:szCs w:val="24"/>
        </w:rPr>
        <w:t>0592-6298298</w:t>
      </w:r>
      <w:r>
        <w:rPr>
          <w:rFonts w:asciiTheme="minorEastAsia" w:hAnsiTheme="minorEastAsia" w:hint="eastAsia"/>
          <w:color w:val="000000"/>
          <w:sz w:val="24"/>
          <w:szCs w:val="24"/>
        </w:rPr>
        <w:t>）、何茵（</w:t>
      </w:r>
      <w:r>
        <w:rPr>
          <w:rFonts w:asciiTheme="minorEastAsia" w:hAnsiTheme="minorEastAsia" w:hint="eastAsia"/>
          <w:color w:val="000000"/>
          <w:sz w:val="24"/>
          <w:szCs w:val="24"/>
        </w:rPr>
        <w:t>0592-6298296</w:t>
      </w:r>
      <w:r>
        <w:rPr>
          <w:rFonts w:asciiTheme="minorEastAsia" w:hAnsiTheme="minorEastAsia" w:hint="eastAsia"/>
          <w:color w:val="000000"/>
          <w:sz w:val="24"/>
          <w:szCs w:val="24"/>
        </w:rPr>
        <w:t>）；</w:t>
      </w:r>
    </w:p>
    <w:p w:rsidR="00FF6EFD" w:rsidRDefault="006703F3">
      <w:pPr>
        <w:pStyle w:val="10"/>
        <w:numPr>
          <w:ilvl w:val="0"/>
          <w:numId w:val="5"/>
        </w:numPr>
        <w:spacing w:line="360" w:lineRule="auto"/>
        <w:ind w:firstLineChars="0"/>
        <w:rPr>
          <w:rFonts w:ascii="宋体" w:hAnsi="宋体"/>
          <w:color w:val="000000"/>
          <w:sz w:val="24"/>
        </w:rPr>
      </w:pPr>
      <w:r>
        <w:rPr>
          <w:rFonts w:asciiTheme="minorEastAsia" w:hAnsiTheme="minorEastAsia" w:hint="eastAsia"/>
          <w:color w:val="000000"/>
          <w:sz w:val="24"/>
          <w:szCs w:val="24"/>
        </w:rPr>
        <w:t>联系邮箱：</w:t>
      </w:r>
      <w:hyperlink r:id="rId16" w:history="1">
        <w:r>
          <w:rPr>
            <w:rStyle w:val="aa"/>
            <w:rFonts w:asciiTheme="minorEastAsia" w:hAnsiTheme="minorEastAsia" w:hint="eastAsia"/>
            <w:sz w:val="24"/>
            <w:szCs w:val="24"/>
          </w:rPr>
          <w:t>xiamenhonglu@</w:t>
        </w:r>
        <w:r>
          <w:rPr>
            <w:rStyle w:val="aa"/>
            <w:rFonts w:asciiTheme="minorEastAsia" w:hAnsiTheme="minorEastAsia"/>
            <w:sz w:val="24"/>
            <w:szCs w:val="24"/>
          </w:rPr>
          <w:t>163.</w:t>
        </w:r>
        <w:r>
          <w:rPr>
            <w:rStyle w:val="aa"/>
            <w:rFonts w:asciiTheme="minorEastAsia" w:hAnsiTheme="minorEastAsia" w:hint="eastAsia"/>
            <w:sz w:val="24"/>
            <w:szCs w:val="24"/>
          </w:rPr>
          <w:t>com</w:t>
        </w:r>
      </w:hyperlink>
      <w:r>
        <w:rPr>
          <w:rFonts w:asciiTheme="minorEastAsia" w:hAnsiTheme="minorEastAsia" w:hint="eastAsia"/>
          <w:color w:val="000000"/>
          <w:sz w:val="24"/>
          <w:szCs w:val="24"/>
        </w:rPr>
        <w:t>。</w:t>
      </w:r>
    </w:p>
    <w:p w:rsidR="00FF6EFD" w:rsidRDefault="006703F3">
      <w:pPr>
        <w:spacing w:line="360" w:lineRule="auto"/>
        <w:rPr>
          <w:rFonts w:ascii="黑体" w:eastAsia="黑体" w:hAnsi="宋体" w:cs="宋体"/>
          <w:b/>
          <w:color w:val="FF0000"/>
          <w:kern w:val="0"/>
          <w:sz w:val="32"/>
          <w:szCs w:val="32"/>
        </w:rPr>
      </w:pPr>
      <w:r>
        <w:rPr>
          <w:rFonts w:ascii="黑体" w:eastAsia="黑体" w:hAnsi="宋体" w:cs="宋体" w:hint="eastAsia"/>
          <w:b/>
          <w:color w:val="FF0000"/>
          <w:kern w:val="0"/>
          <w:sz w:val="32"/>
          <w:szCs w:val="32"/>
        </w:rPr>
        <w:t>三</w:t>
      </w:r>
      <w:r>
        <w:rPr>
          <w:rFonts w:ascii="黑体" w:eastAsia="黑体" w:hAnsi="宋体" w:cs="宋体" w:hint="eastAsia"/>
          <w:b/>
          <w:color w:val="FF0000"/>
          <w:kern w:val="0"/>
          <w:sz w:val="32"/>
          <w:szCs w:val="32"/>
        </w:rPr>
        <w:t>、成都虹波实业股份有限公司介绍</w:t>
      </w:r>
    </w:p>
    <w:p w:rsidR="00FF6EFD" w:rsidRDefault="006703F3">
      <w:pPr>
        <w:pStyle w:val="1"/>
        <w:spacing w:before="0" w:beforeAutospacing="0" w:after="0" w:afterAutospacing="0"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一</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、需求计划</w:t>
      </w:r>
    </w:p>
    <w:tbl>
      <w:tblPr>
        <w:tblW w:w="6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9"/>
        <w:gridCol w:w="2055"/>
        <w:gridCol w:w="1511"/>
      </w:tblGrid>
      <w:tr w:rsidR="00FF6EFD">
        <w:trPr>
          <w:trHeight w:val="487"/>
          <w:jc w:val="center"/>
        </w:trPr>
        <w:tc>
          <w:tcPr>
            <w:tcW w:w="3039" w:type="dxa"/>
            <w:shd w:val="clear" w:color="auto" w:fill="auto"/>
            <w:vAlign w:val="center"/>
          </w:tcPr>
          <w:p w:rsidR="00FF6EFD" w:rsidRDefault="006703F3">
            <w:pPr>
              <w:widowControl/>
              <w:spacing w:line="360" w:lineRule="auto"/>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专业分类</w:t>
            </w:r>
          </w:p>
        </w:tc>
        <w:tc>
          <w:tcPr>
            <w:tcW w:w="2055" w:type="dxa"/>
            <w:shd w:val="clear" w:color="auto" w:fill="auto"/>
            <w:vAlign w:val="center"/>
          </w:tcPr>
          <w:p w:rsidR="00FF6EFD" w:rsidRDefault="006703F3">
            <w:pPr>
              <w:widowControl/>
              <w:spacing w:line="360" w:lineRule="auto"/>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学历</w:t>
            </w:r>
          </w:p>
        </w:tc>
        <w:tc>
          <w:tcPr>
            <w:tcW w:w="1511" w:type="dxa"/>
            <w:shd w:val="clear" w:color="auto" w:fill="auto"/>
            <w:vAlign w:val="center"/>
          </w:tcPr>
          <w:p w:rsidR="00FF6EFD" w:rsidRDefault="006703F3">
            <w:pPr>
              <w:widowControl/>
              <w:spacing w:line="360" w:lineRule="auto"/>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校招人数</w:t>
            </w:r>
          </w:p>
        </w:tc>
      </w:tr>
      <w:tr w:rsidR="00FF6EFD">
        <w:trPr>
          <w:trHeight w:val="365"/>
          <w:jc w:val="center"/>
        </w:trPr>
        <w:tc>
          <w:tcPr>
            <w:tcW w:w="3039" w:type="dxa"/>
            <w:shd w:val="clear" w:color="auto" w:fill="auto"/>
            <w:vAlign w:val="center"/>
          </w:tcPr>
          <w:p w:rsidR="00FF6EFD" w:rsidRDefault="006703F3">
            <w:pPr>
              <w:widowControl/>
              <w:spacing w:line="360" w:lineRule="auto"/>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粉末冶金类</w:t>
            </w:r>
          </w:p>
        </w:tc>
        <w:tc>
          <w:tcPr>
            <w:tcW w:w="2055" w:type="dxa"/>
            <w:shd w:val="clear" w:color="auto" w:fill="auto"/>
            <w:vAlign w:val="center"/>
          </w:tcPr>
          <w:p w:rsidR="00FF6EFD" w:rsidRDefault="006703F3">
            <w:pPr>
              <w:widowControl/>
              <w:spacing w:line="360" w:lineRule="auto"/>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本科及以上</w:t>
            </w:r>
          </w:p>
        </w:tc>
        <w:tc>
          <w:tcPr>
            <w:tcW w:w="1511" w:type="dxa"/>
            <w:shd w:val="clear" w:color="auto" w:fill="auto"/>
            <w:vAlign w:val="center"/>
          </w:tcPr>
          <w:p w:rsidR="00FF6EFD" w:rsidRDefault="006703F3">
            <w:pPr>
              <w:widowControl/>
              <w:spacing w:line="360" w:lineRule="auto"/>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5</w:t>
            </w:r>
          </w:p>
        </w:tc>
      </w:tr>
      <w:tr w:rsidR="00FF6EFD">
        <w:trPr>
          <w:trHeight w:val="458"/>
          <w:jc w:val="center"/>
        </w:trPr>
        <w:tc>
          <w:tcPr>
            <w:tcW w:w="3039" w:type="dxa"/>
            <w:shd w:val="clear" w:color="auto" w:fill="auto"/>
            <w:vAlign w:val="center"/>
          </w:tcPr>
          <w:p w:rsidR="00FF6EFD" w:rsidRDefault="006703F3">
            <w:pPr>
              <w:widowControl/>
              <w:spacing w:line="360" w:lineRule="auto"/>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金属材料类</w:t>
            </w:r>
          </w:p>
        </w:tc>
        <w:tc>
          <w:tcPr>
            <w:tcW w:w="2055" w:type="dxa"/>
            <w:shd w:val="clear" w:color="auto" w:fill="auto"/>
            <w:vAlign w:val="center"/>
          </w:tcPr>
          <w:p w:rsidR="00FF6EFD" w:rsidRDefault="006703F3">
            <w:pPr>
              <w:widowControl/>
              <w:spacing w:line="360" w:lineRule="auto"/>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本科及以上</w:t>
            </w:r>
          </w:p>
        </w:tc>
        <w:tc>
          <w:tcPr>
            <w:tcW w:w="1511" w:type="dxa"/>
            <w:shd w:val="clear" w:color="auto" w:fill="auto"/>
            <w:vAlign w:val="center"/>
          </w:tcPr>
          <w:p w:rsidR="00FF6EFD" w:rsidRDefault="006703F3">
            <w:pPr>
              <w:widowControl/>
              <w:spacing w:line="360" w:lineRule="auto"/>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10</w:t>
            </w:r>
          </w:p>
        </w:tc>
      </w:tr>
      <w:tr w:rsidR="00FF6EFD">
        <w:trPr>
          <w:trHeight w:val="482"/>
          <w:jc w:val="center"/>
        </w:trPr>
        <w:tc>
          <w:tcPr>
            <w:tcW w:w="3039" w:type="dxa"/>
            <w:shd w:val="clear" w:color="auto" w:fill="auto"/>
            <w:vAlign w:val="center"/>
          </w:tcPr>
          <w:p w:rsidR="00FF6EFD" w:rsidRDefault="006703F3">
            <w:pPr>
              <w:widowControl/>
              <w:spacing w:line="360" w:lineRule="auto"/>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机械设计制造及其自动化</w:t>
            </w:r>
          </w:p>
        </w:tc>
        <w:tc>
          <w:tcPr>
            <w:tcW w:w="2055" w:type="dxa"/>
            <w:shd w:val="clear" w:color="auto" w:fill="auto"/>
            <w:vAlign w:val="center"/>
          </w:tcPr>
          <w:p w:rsidR="00FF6EFD" w:rsidRDefault="006703F3">
            <w:pPr>
              <w:widowControl/>
              <w:spacing w:line="360" w:lineRule="auto"/>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本科及以上</w:t>
            </w:r>
          </w:p>
        </w:tc>
        <w:tc>
          <w:tcPr>
            <w:tcW w:w="1511" w:type="dxa"/>
            <w:shd w:val="clear" w:color="auto" w:fill="auto"/>
            <w:vAlign w:val="center"/>
          </w:tcPr>
          <w:p w:rsidR="00FF6EFD" w:rsidRDefault="006703F3">
            <w:pPr>
              <w:widowControl/>
              <w:spacing w:line="360" w:lineRule="auto"/>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4</w:t>
            </w:r>
          </w:p>
        </w:tc>
      </w:tr>
      <w:tr w:rsidR="00FF6EFD">
        <w:trPr>
          <w:trHeight w:val="402"/>
          <w:jc w:val="center"/>
        </w:trPr>
        <w:tc>
          <w:tcPr>
            <w:tcW w:w="3039" w:type="dxa"/>
            <w:shd w:val="clear" w:color="auto" w:fill="auto"/>
            <w:vAlign w:val="center"/>
          </w:tcPr>
          <w:p w:rsidR="00FF6EFD" w:rsidRDefault="006703F3">
            <w:pPr>
              <w:widowControl/>
              <w:spacing w:line="360" w:lineRule="auto"/>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工业工程</w:t>
            </w:r>
          </w:p>
        </w:tc>
        <w:tc>
          <w:tcPr>
            <w:tcW w:w="2055" w:type="dxa"/>
            <w:shd w:val="clear" w:color="auto" w:fill="auto"/>
            <w:vAlign w:val="center"/>
          </w:tcPr>
          <w:p w:rsidR="00FF6EFD" w:rsidRDefault="006703F3">
            <w:pPr>
              <w:widowControl/>
              <w:spacing w:line="360" w:lineRule="auto"/>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本科及以上</w:t>
            </w:r>
          </w:p>
        </w:tc>
        <w:tc>
          <w:tcPr>
            <w:tcW w:w="1511" w:type="dxa"/>
            <w:shd w:val="clear" w:color="auto" w:fill="auto"/>
            <w:vAlign w:val="center"/>
          </w:tcPr>
          <w:p w:rsidR="00FF6EFD" w:rsidRDefault="006703F3">
            <w:pPr>
              <w:widowControl/>
              <w:spacing w:line="360" w:lineRule="auto"/>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3</w:t>
            </w:r>
          </w:p>
        </w:tc>
      </w:tr>
      <w:tr w:rsidR="00FF6EFD">
        <w:trPr>
          <w:trHeight w:val="402"/>
          <w:jc w:val="center"/>
        </w:trPr>
        <w:tc>
          <w:tcPr>
            <w:tcW w:w="3039" w:type="dxa"/>
            <w:shd w:val="clear" w:color="auto" w:fill="auto"/>
            <w:vAlign w:val="center"/>
          </w:tcPr>
          <w:p w:rsidR="00FF6EFD" w:rsidRDefault="006703F3">
            <w:pPr>
              <w:widowControl/>
              <w:spacing w:line="360" w:lineRule="auto"/>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化学分析类</w:t>
            </w:r>
          </w:p>
        </w:tc>
        <w:tc>
          <w:tcPr>
            <w:tcW w:w="2055" w:type="dxa"/>
            <w:shd w:val="clear" w:color="auto" w:fill="auto"/>
            <w:vAlign w:val="center"/>
          </w:tcPr>
          <w:p w:rsidR="00FF6EFD" w:rsidRDefault="006703F3">
            <w:pPr>
              <w:widowControl/>
              <w:spacing w:line="360" w:lineRule="auto"/>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本科及以上</w:t>
            </w:r>
          </w:p>
        </w:tc>
        <w:tc>
          <w:tcPr>
            <w:tcW w:w="1511" w:type="dxa"/>
            <w:shd w:val="clear" w:color="auto" w:fill="auto"/>
            <w:vAlign w:val="center"/>
          </w:tcPr>
          <w:p w:rsidR="00FF6EFD" w:rsidRDefault="006703F3">
            <w:pPr>
              <w:widowControl/>
              <w:spacing w:line="360" w:lineRule="auto"/>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w:t>
            </w:r>
          </w:p>
        </w:tc>
      </w:tr>
    </w:tbl>
    <w:p w:rsidR="00FF6EFD" w:rsidRDefault="006703F3">
      <w:pPr>
        <w:pStyle w:val="1"/>
        <w:spacing w:before="0" w:beforeAutospacing="0" w:after="0" w:afterAutospacing="0"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二</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、公司简介</w:t>
      </w:r>
    </w:p>
    <w:p w:rsidR="00FF6EFD" w:rsidRDefault="006703F3">
      <w:pPr>
        <w:pStyle w:val="a3"/>
        <w:snapToGrid w:val="0"/>
        <w:spacing w:line="360" w:lineRule="auto"/>
        <w:ind w:firstLineChars="200" w:firstLine="480"/>
        <w:jc w:val="left"/>
        <w:rPr>
          <w:rFonts w:asciiTheme="minorEastAsia" w:eastAsiaTheme="minorEastAsia" w:hAnsiTheme="minorEastAsia" w:cstheme="minorEastAsia"/>
          <w:color w:val="000000"/>
          <w:kern w:val="0"/>
          <w:szCs w:val="24"/>
        </w:rPr>
      </w:pPr>
      <w:r>
        <w:rPr>
          <w:rFonts w:asciiTheme="minorEastAsia" w:eastAsiaTheme="minorEastAsia" w:hAnsiTheme="minorEastAsia" w:cstheme="minorEastAsia" w:hint="eastAsia"/>
          <w:color w:val="000000"/>
          <w:kern w:val="0"/>
          <w:szCs w:val="24"/>
        </w:rPr>
        <w:t>成都虹波实业股份有限公司（原</w:t>
      </w:r>
      <w:proofErr w:type="gramStart"/>
      <w:r>
        <w:rPr>
          <w:rFonts w:asciiTheme="minorEastAsia" w:eastAsiaTheme="minorEastAsia" w:hAnsiTheme="minorEastAsia" w:cstheme="minorEastAsia" w:hint="eastAsia"/>
          <w:color w:val="000000"/>
          <w:kern w:val="0"/>
          <w:szCs w:val="24"/>
        </w:rPr>
        <w:t>国营第</w:t>
      </w:r>
      <w:r>
        <w:rPr>
          <w:rFonts w:asciiTheme="minorEastAsia" w:eastAsiaTheme="minorEastAsia" w:hAnsiTheme="minorEastAsia" w:cstheme="minorEastAsia" w:hint="eastAsia"/>
          <w:color w:val="000000"/>
          <w:kern w:val="0"/>
          <w:szCs w:val="24"/>
        </w:rPr>
        <w:t>745</w:t>
      </w:r>
      <w:proofErr w:type="gramEnd"/>
      <w:r>
        <w:rPr>
          <w:rFonts w:asciiTheme="minorEastAsia" w:eastAsiaTheme="minorEastAsia" w:hAnsiTheme="minorEastAsia" w:cstheme="minorEastAsia" w:hint="eastAsia"/>
          <w:color w:val="000000"/>
          <w:kern w:val="0"/>
          <w:szCs w:val="24"/>
        </w:rPr>
        <w:t>厂）</w:t>
      </w:r>
      <w:r>
        <w:rPr>
          <w:rFonts w:asciiTheme="minorEastAsia" w:eastAsiaTheme="minorEastAsia" w:hAnsiTheme="minorEastAsia" w:cstheme="minorEastAsia" w:hint="eastAsia"/>
          <w:color w:val="000000"/>
          <w:kern w:val="0"/>
          <w:szCs w:val="24"/>
        </w:rPr>
        <w:t xml:space="preserve"> </w:t>
      </w:r>
      <w:r>
        <w:rPr>
          <w:rFonts w:asciiTheme="minorEastAsia" w:eastAsiaTheme="minorEastAsia" w:hAnsiTheme="minorEastAsia" w:cstheme="minorEastAsia" w:hint="eastAsia"/>
          <w:color w:val="000000"/>
          <w:kern w:val="0"/>
          <w:szCs w:val="24"/>
        </w:rPr>
        <w:t>前身系“一五”时前苏联援建的</w:t>
      </w:r>
      <w:r>
        <w:rPr>
          <w:rFonts w:asciiTheme="minorEastAsia" w:eastAsiaTheme="minorEastAsia" w:hAnsiTheme="minorEastAsia" w:cstheme="minorEastAsia" w:hint="eastAsia"/>
          <w:color w:val="000000"/>
          <w:kern w:val="0"/>
          <w:szCs w:val="24"/>
        </w:rPr>
        <w:t>156</w:t>
      </w:r>
      <w:r>
        <w:rPr>
          <w:rFonts w:asciiTheme="minorEastAsia" w:eastAsiaTheme="minorEastAsia" w:hAnsiTheme="minorEastAsia" w:cstheme="minorEastAsia" w:hint="eastAsia"/>
          <w:color w:val="000000"/>
          <w:kern w:val="0"/>
          <w:szCs w:val="24"/>
        </w:rPr>
        <w:t>个项目之一，</w:t>
      </w:r>
      <w:r>
        <w:rPr>
          <w:rFonts w:asciiTheme="minorEastAsia" w:eastAsiaTheme="minorEastAsia" w:hAnsiTheme="minorEastAsia" w:cstheme="minorEastAsia" w:hint="eastAsia"/>
          <w:color w:val="000000"/>
          <w:kern w:val="0"/>
          <w:szCs w:val="24"/>
        </w:rPr>
        <w:t xml:space="preserve"> 1965</w:t>
      </w:r>
      <w:r>
        <w:rPr>
          <w:rFonts w:asciiTheme="minorEastAsia" w:eastAsiaTheme="minorEastAsia" w:hAnsiTheme="minorEastAsia" w:cstheme="minorEastAsia" w:hint="eastAsia"/>
          <w:color w:val="000000"/>
          <w:kern w:val="0"/>
          <w:szCs w:val="24"/>
        </w:rPr>
        <w:t>年建厂，</w:t>
      </w:r>
      <w:r>
        <w:rPr>
          <w:rFonts w:asciiTheme="minorEastAsia" w:eastAsiaTheme="minorEastAsia" w:hAnsiTheme="minorEastAsia" w:cstheme="minorEastAsia" w:hint="eastAsia"/>
          <w:color w:val="000000"/>
          <w:kern w:val="0"/>
          <w:szCs w:val="24"/>
        </w:rPr>
        <w:t>1994</w:t>
      </w:r>
      <w:r>
        <w:rPr>
          <w:rFonts w:asciiTheme="minorEastAsia" w:eastAsiaTheme="minorEastAsia" w:hAnsiTheme="minorEastAsia" w:cstheme="minorEastAsia" w:hint="eastAsia"/>
          <w:color w:val="000000"/>
          <w:kern w:val="0"/>
          <w:szCs w:val="24"/>
        </w:rPr>
        <w:t>年</w:t>
      </w:r>
      <w:bookmarkStart w:id="1" w:name="OLE_LINK2"/>
      <w:bookmarkStart w:id="2" w:name="OLE_LINK1"/>
      <w:r>
        <w:rPr>
          <w:rFonts w:asciiTheme="minorEastAsia" w:eastAsiaTheme="minorEastAsia" w:hAnsiTheme="minorEastAsia" w:cstheme="minorEastAsia" w:hint="eastAsia"/>
          <w:color w:val="000000"/>
          <w:kern w:val="0"/>
          <w:szCs w:val="24"/>
        </w:rPr>
        <w:t>改组</w:t>
      </w:r>
      <w:bookmarkEnd w:id="1"/>
      <w:bookmarkEnd w:id="2"/>
      <w:r>
        <w:rPr>
          <w:rFonts w:asciiTheme="minorEastAsia" w:eastAsiaTheme="minorEastAsia" w:hAnsiTheme="minorEastAsia" w:cstheme="minorEastAsia" w:hint="eastAsia"/>
          <w:color w:val="000000"/>
          <w:kern w:val="0"/>
          <w:szCs w:val="24"/>
        </w:rPr>
        <w:t>为股份公司，</w:t>
      </w:r>
      <w:r>
        <w:rPr>
          <w:rFonts w:asciiTheme="minorEastAsia" w:eastAsiaTheme="minorEastAsia" w:hAnsiTheme="minorEastAsia" w:cstheme="minorEastAsia" w:hint="eastAsia"/>
          <w:color w:val="000000"/>
          <w:kern w:val="0"/>
          <w:szCs w:val="24"/>
        </w:rPr>
        <w:t>1998</w:t>
      </w:r>
      <w:r>
        <w:rPr>
          <w:rFonts w:asciiTheme="minorEastAsia" w:eastAsiaTheme="minorEastAsia" w:hAnsiTheme="minorEastAsia" w:cstheme="minorEastAsia" w:hint="eastAsia"/>
          <w:color w:val="000000"/>
          <w:kern w:val="0"/>
          <w:szCs w:val="24"/>
        </w:rPr>
        <w:t>年成为厦门钨业（</w:t>
      </w:r>
      <w:r>
        <w:rPr>
          <w:rFonts w:asciiTheme="minorEastAsia" w:eastAsiaTheme="minorEastAsia" w:hAnsiTheme="minorEastAsia" w:cstheme="minorEastAsia" w:hint="eastAsia"/>
          <w:color w:val="000000"/>
          <w:kern w:val="0"/>
          <w:szCs w:val="24"/>
        </w:rPr>
        <w:t>600549</w:t>
      </w:r>
      <w:r>
        <w:rPr>
          <w:rFonts w:asciiTheme="minorEastAsia" w:eastAsiaTheme="minorEastAsia" w:hAnsiTheme="minorEastAsia" w:cstheme="minorEastAsia" w:hint="eastAsia"/>
          <w:color w:val="000000"/>
          <w:kern w:val="0"/>
          <w:szCs w:val="24"/>
        </w:rPr>
        <w:t>）控股子公司，</w:t>
      </w:r>
      <w:r>
        <w:rPr>
          <w:rFonts w:asciiTheme="minorEastAsia" w:eastAsiaTheme="minorEastAsia" w:hAnsiTheme="minorEastAsia" w:cstheme="minorEastAsia" w:hint="eastAsia"/>
          <w:color w:val="000000"/>
          <w:kern w:val="0"/>
          <w:szCs w:val="24"/>
        </w:rPr>
        <w:t>2006</w:t>
      </w:r>
      <w:r>
        <w:rPr>
          <w:rFonts w:asciiTheme="minorEastAsia" w:eastAsiaTheme="minorEastAsia" w:hAnsiTheme="minorEastAsia" w:cstheme="minorEastAsia" w:hint="eastAsia"/>
          <w:color w:val="000000"/>
          <w:kern w:val="0"/>
          <w:szCs w:val="24"/>
        </w:rPr>
        <w:t>年整体搬迁至成都经济技术开发区。现有在职员工</w:t>
      </w:r>
      <w:r>
        <w:rPr>
          <w:rFonts w:asciiTheme="minorEastAsia" w:eastAsiaTheme="minorEastAsia" w:hAnsiTheme="minorEastAsia" w:cstheme="minorEastAsia" w:hint="eastAsia"/>
          <w:color w:val="000000"/>
          <w:kern w:val="0"/>
          <w:szCs w:val="24"/>
        </w:rPr>
        <w:t>630</w:t>
      </w:r>
      <w:r>
        <w:rPr>
          <w:rFonts w:asciiTheme="minorEastAsia" w:eastAsiaTheme="minorEastAsia" w:hAnsiTheme="minorEastAsia" w:cstheme="minorEastAsia" w:hint="eastAsia"/>
          <w:color w:val="000000"/>
          <w:kern w:val="0"/>
          <w:szCs w:val="24"/>
        </w:rPr>
        <w:t>余名，占地</w:t>
      </w:r>
      <w:r>
        <w:rPr>
          <w:rFonts w:asciiTheme="minorEastAsia" w:eastAsiaTheme="minorEastAsia" w:hAnsiTheme="minorEastAsia" w:cstheme="minorEastAsia" w:hint="eastAsia"/>
          <w:color w:val="000000"/>
          <w:kern w:val="0"/>
          <w:szCs w:val="24"/>
        </w:rPr>
        <w:t>420</w:t>
      </w:r>
      <w:r>
        <w:rPr>
          <w:rFonts w:asciiTheme="minorEastAsia" w:eastAsiaTheme="minorEastAsia" w:hAnsiTheme="minorEastAsia" w:cstheme="minorEastAsia" w:hint="eastAsia"/>
          <w:color w:val="000000"/>
          <w:kern w:val="0"/>
          <w:szCs w:val="24"/>
        </w:rPr>
        <w:t>亩。</w:t>
      </w:r>
      <w:r>
        <w:rPr>
          <w:rFonts w:asciiTheme="minorEastAsia" w:eastAsiaTheme="minorEastAsia" w:hAnsiTheme="minorEastAsia" w:cstheme="minorEastAsia" w:hint="eastAsia"/>
          <w:kern w:val="0"/>
          <w:szCs w:val="24"/>
        </w:rPr>
        <w:t>下辖</w:t>
      </w:r>
      <w:r>
        <w:rPr>
          <w:rFonts w:asciiTheme="minorEastAsia" w:eastAsiaTheme="minorEastAsia" w:hAnsiTheme="minorEastAsia" w:cstheme="minorEastAsia" w:hint="eastAsia"/>
          <w:kern w:val="0"/>
          <w:szCs w:val="24"/>
        </w:rPr>
        <w:t>2</w:t>
      </w:r>
      <w:r>
        <w:rPr>
          <w:rFonts w:asciiTheme="minorEastAsia" w:eastAsiaTheme="minorEastAsia" w:hAnsiTheme="minorEastAsia" w:cstheme="minorEastAsia" w:hint="eastAsia"/>
          <w:kern w:val="0"/>
          <w:szCs w:val="24"/>
        </w:rPr>
        <w:t>个子公司（成都虹波钼业有限公司、四川虹加气体有限公司）。</w:t>
      </w:r>
      <w:r>
        <w:rPr>
          <w:rFonts w:asciiTheme="minorEastAsia" w:eastAsiaTheme="minorEastAsia" w:hAnsiTheme="minorEastAsia" w:cstheme="minorEastAsia" w:hint="eastAsia"/>
          <w:color w:val="000000"/>
          <w:kern w:val="0"/>
          <w:szCs w:val="24"/>
        </w:rPr>
        <w:t>公司主要从事钨、</w:t>
      </w:r>
      <w:proofErr w:type="gramStart"/>
      <w:r>
        <w:rPr>
          <w:rFonts w:asciiTheme="minorEastAsia" w:eastAsiaTheme="minorEastAsia" w:hAnsiTheme="minorEastAsia" w:cstheme="minorEastAsia" w:hint="eastAsia"/>
          <w:color w:val="000000"/>
          <w:kern w:val="0"/>
          <w:szCs w:val="24"/>
        </w:rPr>
        <w:t>钼</w:t>
      </w:r>
      <w:proofErr w:type="gramEnd"/>
      <w:r>
        <w:rPr>
          <w:rFonts w:asciiTheme="minorEastAsia" w:eastAsiaTheme="minorEastAsia" w:hAnsiTheme="minorEastAsia" w:cstheme="minorEastAsia" w:hint="eastAsia"/>
          <w:color w:val="000000"/>
          <w:kern w:val="0"/>
          <w:szCs w:val="24"/>
        </w:rPr>
        <w:t>、复合金属的生产经营</w:t>
      </w:r>
      <w:r>
        <w:rPr>
          <w:rFonts w:asciiTheme="minorEastAsia" w:eastAsiaTheme="minorEastAsia" w:hAnsiTheme="minorEastAsia" w:cstheme="minorEastAsia" w:hint="eastAsia"/>
          <w:szCs w:val="24"/>
        </w:rPr>
        <w:t>，</w:t>
      </w:r>
      <w:r>
        <w:rPr>
          <w:rFonts w:asciiTheme="minorEastAsia" w:eastAsiaTheme="minorEastAsia" w:hAnsiTheme="minorEastAsia" w:cstheme="minorEastAsia" w:hint="eastAsia"/>
          <w:color w:val="000000"/>
          <w:kern w:val="0"/>
          <w:szCs w:val="24"/>
        </w:rPr>
        <w:t>产品主要应用于电真空、电光源、光伏、</w:t>
      </w:r>
      <w:r>
        <w:rPr>
          <w:rFonts w:asciiTheme="minorEastAsia" w:eastAsiaTheme="minorEastAsia" w:hAnsiTheme="minorEastAsia" w:cstheme="minorEastAsia" w:hint="eastAsia"/>
          <w:color w:val="000000"/>
          <w:kern w:val="0"/>
          <w:szCs w:val="24"/>
        </w:rPr>
        <w:t>LED</w:t>
      </w:r>
      <w:r>
        <w:rPr>
          <w:rFonts w:asciiTheme="minorEastAsia" w:eastAsiaTheme="minorEastAsia" w:hAnsiTheme="minorEastAsia" w:cstheme="minorEastAsia" w:hint="eastAsia"/>
          <w:color w:val="000000"/>
          <w:kern w:val="0"/>
          <w:szCs w:val="24"/>
        </w:rPr>
        <w:t>、高温设备、医疗设备、兵器装备以及航空、航天、化工、核工业领域。具有完整的产业链和雄厚的技术实力，创新能力强、品牌知名度高、品种规格齐全，是国内外钨钼系列产品的主要供应商。</w:t>
      </w:r>
    </w:p>
    <w:p w:rsidR="00FF6EFD" w:rsidRDefault="006703F3">
      <w:pPr>
        <w:spacing w:line="360" w:lineRule="auto"/>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公司产品用“虹波”注册商标，有良好的企业管理基础和质量保证体系，获“四川省名牌产品”称号。是国家首批高新技术企业、中国电子材料行业协会与专用材料分会理事长单位、中国</w:t>
      </w:r>
      <w:proofErr w:type="gramStart"/>
      <w:r>
        <w:rPr>
          <w:rFonts w:asciiTheme="minorEastAsia" w:hAnsiTheme="minorEastAsia" w:cstheme="minorEastAsia" w:hint="eastAsia"/>
          <w:kern w:val="0"/>
          <w:sz w:val="24"/>
          <w:szCs w:val="24"/>
        </w:rPr>
        <w:t>钨</w:t>
      </w:r>
      <w:proofErr w:type="gramEnd"/>
      <w:r>
        <w:rPr>
          <w:rFonts w:asciiTheme="minorEastAsia" w:hAnsiTheme="minorEastAsia" w:cstheme="minorEastAsia" w:hint="eastAsia"/>
          <w:kern w:val="0"/>
          <w:sz w:val="24"/>
          <w:szCs w:val="24"/>
        </w:rPr>
        <w:t>协会材料委员会副理事长单位、国标及军标起草单位。</w:t>
      </w:r>
    </w:p>
    <w:p w:rsidR="00FF6EFD" w:rsidRDefault="006703F3">
      <w:pPr>
        <w:pStyle w:val="a3"/>
        <w:snapToGrid w:val="0"/>
        <w:spacing w:line="360" w:lineRule="auto"/>
        <w:ind w:firstLineChars="200" w:firstLine="480"/>
        <w:jc w:val="left"/>
        <w:rPr>
          <w:rFonts w:asciiTheme="minorEastAsia" w:eastAsiaTheme="minorEastAsia" w:hAnsiTheme="minorEastAsia" w:cstheme="minorEastAsia"/>
          <w:kern w:val="0"/>
          <w:szCs w:val="24"/>
        </w:rPr>
      </w:pPr>
      <w:r>
        <w:rPr>
          <w:rFonts w:asciiTheme="minorEastAsia" w:eastAsiaTheme="minorEastAsia" w:hAnsiTheme="minorEastAsia" w:cstheme="minorEastAsia" w:hint="eastAsia"/>
          <w:kern w:val="0"/>
          <w:szCs w:val="24"/>
        </w:rPr>
        <w:t>厦门钨业集团钨钼冶炼事业部、粉末事业部、钨钼</w:t>
      </w:r>
      <w:proofErr w:type="gramStart"/>
      <w:r>
        <w:rPr>
          <w:rFonts w:asciiTheme="minorEastAsia" w:eastAsiaTheme="minorEastAsia" w:hAnsiTheme="minorEastAsia" w:cstheme="minorEastAsia" w:hint="eastAsia"/>
          <w:kern w:val="0"/>
          <w:szCs w:val="24"/>
        </w:rPr>
        <w:t>丝材事业</w:t>
      </w:r>
      <w:proofErr w:type="gramEnd"/>
      <w:r>
        <w:rPr>
          <w:rFonts w:asciiTheme="minorEastAsia" w:eastAsiaTheme="minorEastAsia" w:hAnsiTheme="minorEastAsia" w:cstheme="minorEastAsia" w:hint="eastAsia"/>
          <w:kern w:val="0"/>
          <w:szCs w:val="24"/>
        </w:rPr>
        <w:t>部、钨钼制品事业部、军品事业</w:t>
      </w:r>
      <w:r>
        <w:rPr>
          <w:rFonts w:asciiTheme="minorEastAsia" w:eastAsiaTheme="minorEastAsia" w:hAnsiTheme="minorEastAsia" w:cstheme="minorEastAsia" w:hint="eastAsia"/>
          <w:kern w:val="0"/>
          <w:szCs w:val="24"/>
        </w:rPr>
        <w:t>部均在公司设有基地。公司坚持以市场为导向、以厦</w:t>
      </w:r>
      <w:proofErr w:type="gramStart"/>
      <w:r>
        <w:rPr>
          <w:rFonts w:asciiTheme="minorEastAsia" w:eastAsiaTheme="minorEastAsia" w:hAnsiTheme="minorEastAsia" w:cstheme="minorEastAsia" w:hint="eastAsia"/>
          <w:kern w:val="0"/>
          <w:szCs w:val="24"/>
        </w:rPr>
        <w:t>钨集团</w:t>
      </w:r>
      <w:proofErr w:type="gramEnd"/>
      <w:r>
        <w:rPr>
          <w:rFonts w:asciiTheme="minorEastAsia" w:eastAsiaTheme="minorEastAsia" w:hAnsiTheme="minorEastAsia" w:cstheme="minorEastAsia" w:hint="eastAsia"/>
          <w:kern w:val="0"/>
          <w:szCs w:val="24"/>
        </w:rPr>
        <w:t>为依托，本着“变革、创新、务实、求精”的工作方针，持续推进技术革新、管理精进，将企业打造成人才队伍优、产品质量好、适应市场新常态的行业领军企业。</w:t>
      </w:r>
    </w:p>
    <w:p w:rsidR="00FF6EFD" w:rsidRDefault="006703F3">
      <w:pPr>
        <w:pStyle w:val="a3"/>
        <w:snapToGrid w:val="0"/>
        <w:spacing w:line="360" w:lineRule="auto"/>
        <w:ind w:firstLine="0"/>
        <w:jc w:val="left"/>
        <w:rPr>
          <w:rFonts w:asciiTheme="minorEastAsia" w:eastAsiaTheme="minorEastAsia" w:hAnsiTheme="minorEastAsia" w:cstheme="minorEastAsia"/>
          <w:b/>
          <w:bCs/>
          <w:kern w:val="44"/>
          <w:szCs w:val="24"/>
        </w:rPr>
      </w:pPr>
      <w:r>
        <w:rPr>
          <w:rFonts w:asciiTheme="minorEastAsia" w:eastAsiaTheme="minorEastAsia" w:hAnsiTheme="minorEastAsia" w:cstheme="minorEastAsia" w:hint="eastAsia"/>
          <w:b/>
          <w:bCs/>
          <w:kern w:val="44"/>
          <w:szCs w:val="24"/>
        </w:rPr>
        <w:t>（</w:t>
      </w:r>
      <w:r>
        <w:rPr>
          <w:rFonts w:asciiTheme="minorEastAsia" w:eastAsiaTheme="minorEastAsia" w:hAnsiTheme="minorEastAsia" w:cstheme="minorEastAsia" w:hint="eastAsia"/>
          <w:b/>
          <w:bCs/>
          <w:kern w:val="44"/>
          <w:szCs w:val="24"/>
        </w:rPr>
        <w:t>三</w:t>
      </w:r>
      <w:r>
        <w:rPr>
          <w:rFonts w:asciiTheme="minorEastAsia" w:eastAsiaTheme="minorEastAsia" w:hAnsiTheme="minorEastAsia" w:cstheme="minorEastAsia" w:hint="eastAsia"/>
          <w:b/>
          <w:bCs/>
          <w:kern w:val="44"/>
          <w:szCs w:val="24"/>
        </w:rPr>
        <w:t>）</w:t>
      </w:r>
      <w:r>
        <w:rPr>
          <w:rFonts w:asciiTheme="minorEastAsia" w:eastAsiaTheme="minorEastAsia" w:hAnsiTheme="minorEastAsia" w:cstheme="minorEastAsia" w:hint="eastAsia"/>
          <w:b/>
          <w:bCs/>
          <w:kern w:val="44"/>
          <w:szCs w:val="24"/>
        </w:rPr>
        <w:t>、薪酬福利</w:t>
      </w:r>
    </w:p>
    <w:p w:rsidR="00FF6EFD" w:rsidRDefault="006703F3">
      <w:pPr>
        <w:widowControl/>
        <w:spacing w:line="360" w:lineRule="auto"/>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1</w:t>
      </w:r>
      <w:r>
        <w:rPr>
          <w:rFonts w:asciiTheme="minorEastAsia" w:hAnsiTheme="minorEastAsia" w:cstheme="minorEastAsia" w:hint="eastAsia"/>
          <w:color w:val="000000" w:themeColor="text1"/>
          <w:sz w:val="24"/>
          <w:szCs w:val="24"/>
        </w:rPr>
        <w:t>、薪酬</w:t>
      </w:r>
    </w:p>
    <w:p w:rsidR="00FF6EFD" w:rsidRDefault="006703F3">
      <w:pPr>
        <w:widowControl/>
        <w:spacing w:line="360" w:lineRule="auto"/>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成都</w:t>
      </w:r>
      <w:proofErr w:type="gramStart"/>
      <w:r>
        <w:rPr>
          <w:rFonts w:asciiTheme="minorEastAsia" w:hAnsiTheme="minorEastAsia" w:cstheme="minorEastAsia" w:hint="eastAsia"/>
          <w:color w:val="000000" w:themeColor="text1"/>
          <w:sz w:val="24"/>
          <w:szCs w:val="24"/>
        </w:rPr>
        <w:t>虹波执行厦门钨业</w:t>
      </w:r>
      <w:proofErr w:type="gramEnd"/>
      <w:r>
        <w:rPr>
          <w:rFonts w:asciiTheme="minorEastAsia" w:hAnsiTheme="minorEastAsia" w:cstheme="minorEastAsia" w:hint="eastAsia"/>
          <w:color w:val="000000" w:themeColor="text1"/>
          <w:sz w:val="24"/>
          <w:szCs w:val="24"/>
        </w:rPr>
        <w:t>分地区的薪酬标准，以公司任职资格体系为基础，实行岗位技能工资制。该薪酬制度的基本原理是通过对岗位价值进行评估，并结合个人技能水平、业绩表现，参照市场水平综合确定薪酬。</w:t>
      </w:r>
    </w:p>
    <w:p w:rsidR="00FF6EFD" w:rsidRDefault="006703F3">
      <w:pPr>
        <w:widowControl/>
        <w:spacing w:line="360" w:lineRule="auto"/>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薪酬结构：基本工资</w:t>
      </w:r>
      <w:r>
        <w:rPr>
          <w:rFonts w:asciiTheme="minorEastAsia" w:hAnsiTheme="minorEastAsia" w:cstheme="minorEastAsia" w:hint="eastAsia"/>
          <w:color w:val="000000" w:themeColor="text1"/>
          <w:sz w:val="24"/>
          <w:szCs w:val="24"/>
        </w:rPr>
        <w:t>+</w:t>
      </w:r>
      <w:r>
        <w:rPr>
          <w:rFonts w:asciiTheme="minorEastAsia" w:hAnsiTheme="minorEastAsia" w:cstheme="minorEastAsia" w:hint="eastAsia"/>
          <w:color w:val="000000" w:themeColor="text1"/>
          <w:sz w:val="24"/>
          <w:szCs w:val="24"/>
        </w:rPr>
        <w:t>年功工资</w:t>
      </w:r>
      <w:r>
        <w:rPr>
          <w:rFonts w:asciiTheme="minorEastAsia" w:hAnsiTheme="minorEastAsia" w:cstheme="minorEastAsia" w:hint="eastAsia"/>
          <w:color w:val="000000" w:themeColor="text1"/>
          <w:sz w:val="24"/>
          <w:szCs w:val="24"/>
        </w:rPr>
        <w:t>+</w:t>
      </w:r>
      <w:r>
        <w:rPr>
          <w:rFonts w:asciiTheme="minorEastAsia" w:hAnsiTheme="minorEastAsia" w:cstheme="minorEastAsia" w:hint="eastAsia"/>
          <w:color w:val="000000" w:themeColor="text1"/>
          <w:sz w:val="24"/>
          <w:szCs w:val="24"/>
        </w:rPr>
        <w:t>岗位技能工资</w:t>
      </w:r>
      <w:r>
        <w:rPr>
          <w:rFonts w:asciiTheme="minorEastAsia" w:hAnsiTheme="minorEastAsia" w:cstheme="minorEastAsia" w:hint="eastAsia"/>
          <w:color w:val="000000" w:themeColor="text1"/>
          <w:sz w:val="24"/>
          <w:szCs w:val="24"/>
        </w:rPr>
        <w:t>+</w:t>
      </w:r>
      <w:r>
        <w:rPr>
          <w:rFonts w:asciiTheme="minorEastAsia" w:hAnsiTheme="minorEastAsia" w:cstheme="minorEastAsia" w:hint="eastAsia"/>
          <w:color w:val="000000" w:themeColor="text1"/>
          <w:sz w:val="24"/>
          <w:szCs w:val="24"/>
        </w:rPr>
        <w:t>绩效工资</w:t>
      </w:r>
      <w:r>
        <w:rPr>
          <w:rFonts w:asciiTheme="minorEastAsia" w:hAnsiTheme="minorEastAsia" w:cstheme="minorEastAsia" w:hint="eastAsia"/>
          <w:color w:val="000000" w:themeColor="text1"/>
          <w:sz w:val="24"/>
          <w:szCs w:val="24"/>
        </w:rPr>
        <w:t>+</w:t>
      </w:r>
      <w:r>
        <w:rPr>
          <w:rFonts w:asciiTheme="minorEastAsia" w:hAnsiTheme="minorEastAsia" w:cstheme="minorEastAsia" w:hint="eastAsia"/>
          <w:color w:val="000000" w:themeColor="text1"/>
          <w:sz w:val="24"/>
          <w:szCs w:val="24"/>
        </w:rPr>
        <w:t>加班工资</w:t>
      </w:r>
      <w:r>
        <w:rPr>
          <w:rFonts w:asciiTheme="minorEastAsia" w:hAnsiTheme="minorEastAsia" w:cstheme="minorEastAsia" w:hint="eastAsia"/>
          <w:color w:val="000000" w:themeColor="text1"/>
          <w:sz w:val="24"/>
          <w:szCs w:val="24"/>
        </w:rPr>
        <w:t>+</w:t>
      </w:r>
      <w:r>
        <w:rPr>
          <w:rFonts w:asciiTheme="minorEastAsia" w:hAnsiTheme="minorEastAsia" w:cstheme="minorEastAsia" w:hint="eastAsia"/>
          <w:color w:val="000000" w:themeColor="text1"/>
          <w:sz w:val="24"/>
          <w:szCs w:val="24"/>
        </w:rPr>
        <w:t>补贴</w:t>
      </w:r>
      <w:r>
        <w:rPr>
          <w:rFonts w:asciiTheme="minorEastAsia" w:hAnsiTheme="minorEastAsia" w:cstheme="minorEastAsia" w:hint="eastAsia"/>
          <w:color w:val="000000" w:themeColor="text1"/>
          <w:sz w:val="24"/>
          <w:szCs w:val="24"/>
        </w:rPr>
        <w:t>+</w:t>
      </w:r>
      <w:r>
        <w:rPr>
          <w:rFonts w:asciiTheme="minorEastAsia" w:hAnsiTheme="minorEastAsia" w:cstheme="minorEastAsia" w:hint="eastAsia"/>
          <w:color w:val="000000" w:themeColor="text1"/>
          <w:sz w:val="24"/>
          <w:szCs w:val="24"/>
        </w:rPr>
        <w:t>项目或合理化建议奖励</w:t>
      </w:r>
      <w:r>
        <w:rPr>
          <w:rFonts w:asciiTheme="minorEastAsia" w:hAnsiTheme="minorEastAsia" w:cstheme="minorEastAsia" w:hint="eastAsia"/>
          <w:sz w:val="24"/>
          <w:szCs w:val="24"/>
        </w:rPr>
        <w:t>。</w:t>
      </w:r>
    </w:p>
    <w:p w:rsidR="00FF6EFD" w:rsidRDefault="006703F3">
      <w:pPr>
        <w:widowControl/>
        <w:spacing w:line="360" w:lineRule="auto"/>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2</w:t>
      </w:r>
      <w:r>
        <w:rPr>
          <w:rFonts w:asciiTheme="minorEastAsia" w:hAnsiTheme="minorEastAsia" w:cstheme="minorEastAsia" w:hint="eastAsia"/>
          <w:color w:val="000000" w:themeColor="text1"/>
          <w:sz w:val="24"/>
          <w:szCs w:val="24"/>
        </w:rPr>
        <w:t>、福利</w:t>
      </w:r>
    </w:p>
    <w:p w:rsidR="00FF6EFD" w:rsidRDefault="006703F3">
      <w:pPr>
        <w:widowControl/>
        <w:spacing w:line="360" w:lineRule="auto"/>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公司给每一位员工提供完善的福利体系，为员工的工作生活提供方便和保障，以提高员工的工作生活质量。员工可以获得的各项福利如下：</w:t>
      </w:r>
    </w:p>
    <w:tbl>
      <w:tblPr>
        <w:tblW w:w="7716" w:type="dxa"/>
        <w:jc w:val="center"/>
        <w:shd w:val="clear" w:color="auto" w:fill="F5F5F5"/>
        <w:tblLayout w:type="fixed"/>
        <w:tblCellMar>
          <w:left w:w="0" w:type="dxa"/>
          <w:right w:w="0" w:type="dxa"/>
        </w:tblCellMar>
        <w:tblLook w:val="04A0" w:firstRow="1" w:lastRow="0" w:firstColumn="1" w:lastColumn="0" w:noHBand="0" w:noVBand="1"/>
      </w:tblPr>
      <w:tblGrid>
        <w:gridCol w:w="1386"/>
        <w:gridCol w:w="6330"/>
      </w:tblGrid>
      <w:tr w:rsidR="00FF6EFD">
        <w:trPr>
          <w:jc w:val="center"/>
        </w:trPr>
        <w:tc>
          <w:tcPr>
            <w:tcW w:w="1386" w:type="dxa"/>
            <w:tcBorders>
              <w:top w:val="single" w:sz="4" w:space="0" w:color="000000"/>
              <w:left w:val="single" w:sz="4" w:space="0" w:color="000000"/>
              <w:bottom w:val="single" w:sz="4" w:space="0" w:color="000000"/>
              <w:right w:val="single" w:sz="4" w:space="0" w:color="000000"/>
            </w:tcBorders>
            <w:shd w:val="clear" w:color="auto" w:fill="F5F5F5"/>
            <w:tcMar>
              <w:top w:w="0" w:type="dxa"/>
              <w:left w:w="108" w:type="dxa"/>
              <w:bottom w:w="0" w:type="dxa"/>
              <w:right w:w="108" w:type="dxa"/>
            </w:tcMar>
          </w:tcPr>
          <w:p w:rsidR="00FF6EFD" w:rsidRDefault="006703F3">
            <w:pPr>
              <w:widowControl/>
              <w:spacing w:line="360" w:lineRule="auto"/>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类别</w:t>
            </w:r>
          </w:p>
        </w:tc>
        <w:tc>
          <w:tcPr>
            <w:tcW w:w="6330" w:type="dxa"/>
            <w:tcBorders>
              <w:top w:val="single" w:sz="4" w:space="0" w:color="000000"/>
              <w:left w:val="nil"/>
              <w:bottom w:val="single" w:sz="4" w:space="0" w:color="000000"/>
              <w:right w:val="single" w:sz="4" w:space="0" w:color="000000"/>
            </w:tcBorders>
            <w:shd w:val="clear" w:color="auto" w:fill="F5F5F5"/>
            <w:tcMar>
              <w:top w:w="0" w:type="dxa"/>
              <w:left w:w="108" w:type="dxa"/>
              <w:bottom w:w="0" w:type="dxa"/>
              <w:right w:w="108" w:type="dxa"/>
            </w:tcMar>
          </w:tcPr>
          <w:p w:rsidR="00FF6EFD" w:rsidRDefault="006703F3">
            <w:pPr>
              <w:widowControl/>
              <w:spacing w:line="360" w:lineRule="auto"/>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项目内容</w:t>
            </w:r>
          </w:p>
        </w:tc>
      </w:tr>
      <w:tr w:rsidR="00FF6EFD">
        <w:trPr>
          <w:jc w:val="center"/>
        </w:trPr>
        <w:tc>
          <w:tcPr>
            <w:tcW w:w="1386" w:type="dxa"/>
            <w:tcBorders>
              <w:top w:val="nil"/>
              <w:left w:val="single" w:sz="4" w:space="0" w:color="000000"/>
              <w:bottom w:val="single" w:sz="4" w:space="0" w:color="000000"/>
              <w:right w:val="single" w:sz="4" w:space="0" w:color="000000"/>
            </w:tcBorders>
            <w:shd w:val="clear" w:color="auto" w:fill="F5F5F5"/>
            <w:tcMar>
              <w:top w:w="0" w:type="dxa"/>
              <w:left w:w="108" w:type="dxa"/>
              <w:bottom w:w="0" w:type="dxa"/>
              <w:right w:w="108" w:type="dxa"/>
            </w:tcMar>
            <w:vAlign w:val="center"/>
          </w:tcPr>
          <w:p w:rsidR="00FF6EFD" w:rsidRDefault="006703F3">
            <w:pPr>
              <w:widowControl/>
              <w:spacing w:line="360" w:lineRule="auto"/>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基本福利</w:t>
            </w:r>
          </w:p>
        </w:tc>
        <w:tc>
          <w:tcPr>
            <w:tcW w:w="6330" w:type="dxa"/>
            <w:tcBorders>
              <w:top w:val="nil"/>
              <w:left w:val="nil"/>
              <w:bottom w:val="single" w:sz="4" w:space="0" w:color="000000"/>
              <w:right w:val="single" w:sz="4" w:space="0" w:color="000000"/>
            </w:tcBorders>
            <w:shd w:val="clear" w:color="auto" w:fill="F5F5F5"/>
            <w:tcMar>
              <w:top w:w="0" w:type="dxa"/>
              <w:left w:w="108" w:type="dxa"/>
              <w:bottom w:w="0" w:type="dxa"/>
              <w:right w:w="108" w:type="dxa"/>
            </w:tcMar>
          </w:tcPr>
          <w:p w:rsidR="00FF6EFD" w:rsidRDefault="006703F3">
            <w:pPr>
              <w:widowControl/>
              <w:spacing w:line="360" w:lineRule="auto"/>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医疗保险、养老保险、工伤保险、生育保险、失业保险、大病补充险、人身意外伤害险、公积金、企业年金</w:t>
            </w:r>
          </w:p>
        </w:tc>
      </w:tr>
      <w:tr w:rsidR="00FF6EFD">
        <w:trPr>
          <w:jc w:val="center"/>
        </w:trPr>
        <w:tc>
          <w:tcPr>
            <w:tcW w:w="1386" w:type="dxa"/>
            <w:tcBorders>
              <w:top w:val="nil"/>
              <w:left w:val="single" w:sz="4" w:space="0" w:color="000000"/>
              <w:bottom w:val="single" w:sz="4" w:space="0" w:color="000000"/>
              <w:right w:val="single" w:sz="4" w:space="0" w:color="000000"/>
            </w:tcBorders>
            <w:shd w:val="clear" w:color="auto" w:fill="F5F5F5"/>
            <w:tcMar>
              <w:top w:w="0" w:type="dxa"/>
              <w:left w:w="108" w:type="dxa"/>
              <w:bottom w:w="0" w:type="dxa"/>
              <w:right w:w="108" w:type="dxa"/>
            </w:tcMar>
            <w:vAlign w:val="center"/>
          </w:tcPr>
          <w:p w:rsidR="00FF6EFD" w:rsidRDefault="006703F3">
            <w:pPr>
              <w:widowControl/>
              <w:spacing w:line="360" w:lineRule="auto"/>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额外福利</w:t>
            </w:r>
          </w:p>
        </w:tc>
        <w:tc>
          <w:tcPr>
            <w:tcW w:w="6330" w:type="dxa"/>
            <w:tcBorders>
              <w:top w:val="nil"/>
              <w:left w:val="nil"/>
              <w:bottom w:val="single" w:sz="4" w:space="0" w:color="000000"/>
              <w:right w:val="single" w:sz="4" w:space="0" w:color="000000"/>
            </w:tcBorders>
            <w:shd w:val="clear" w:color="auto" w:fill="F5F5F5"/>
            <w:tcMar>
              <w:top w:w="0" w:type="dxa"/>
              <w:left w:w="108" w:type="dxa"/>
              <w:bottom w:w="0" w:type="dxa"/>
              <w:right w:w="108" w:type="dxa"/>
            </w:tcMar>
          </w:tcPr>
          <w:p w:rsidR="00FF6EFD" w:rsidRDefault="006703F3">
            <w:pPr>
              <w:widowControl/>
              <w:spacing w:line="360" w:lineRule="auto"/>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午餐补贴、班车、集体宿舍</w:t>
            </w:r>
            <w:r>
              <w:rPr>
                <w:rFonts w:asciiTheme="minorEastAsia" w:hAnsiTheme="minorEastAsia" w:cstheme="minorEastAsia" w:hint="eastAsia"/>
                <w:color w:val="000000" w:themeColor="text1"/>
                <w:sz w:val="24"/>
                <w:szCs w:val="24"/>
              </w:rPr>
              <w:t>/</w:t>
            </w:r>
            <w:r>
              <w:rPr>
                <w:rFonts w:asciiTheme="minorEastAsia" w:hAnsiTheme="minorEastAsia" w:cstheme="minorEastAsia" w:hint="eastAsia"/>
                <w:color w:val="000000" w:themeColor="text1"/>
                <w:sz w:val="24"/>
                <w:szCs w:val="24"/>
              </w:rPr>
              <w:t>住房补贴（</w:t>
            </w:r>
            <w:r>
              <w:rPr>
                <w:rFonts w:asciiTheme="minorEastAsia" w:hAnsiTheme="minorEastAsia" w:cstheme="minorEastAsia" w:hint="eastAsia"/>
                <w:color w:val="000000" w:themeColor="text1"/>
                <w:sz w:val="24"/>
                <w:szCs w:val="24"/>
              </w:rPr>
              <w:t>5</w:t>
            </w:r>
            <w:r>
              <w:rPr>
                <w:rFonts w:asciiTheme="minorEastAsia" w:hAnsiTheme="minorEastAsia" w:cstheme="minorEastAsia" w:hint="eastAsia"/>
                <w:color w:val="000000" w:themeColor="text1"/>
                <w:sz w:val="24"/>
                <w:szCs w:val="24"/>
              </w:rPr>
              <w:t>年）、</w:t>
            </w:r>
            <w:r>
              <w:rPr>
                <w:rFonts w:asciiTheme="minorEastAsia" w:hAnsiTheme="minorEastAsia" w:cstheme="minorEastAsia" w:hint="eastAsia"/>
                <w:color w:val="000000" w:themeColor="text1"/>
                <w:sz w:val="24"/>
                <w:szCs w:val="24"/>
              </w:rPr>
              <w:t>节日津贴</w:t>
            </w:r>
            <w:r>
              <w:rPr>
                <w:rFonts w:asciiTheme="minorEastAsia" w:hAnsiTheme="minorEastAsia" w:cstheme="minorEastAsia" w:hint="eastAsia"/>
                <w:color w:val="000000" w:themeColor="text1"/>
                <w:sz w:val="24"/>
                <w:szCs w:val="24"/>
              </w:rPr>
              <w:t>、防暑降温费、</w:t>
            </w:r>
            <w:r>
              <w:rPr>
                <w:rFonts w:asciiTheme="minorEastAsia" w:hAnsiTheme="minorEastAsia" w:cstheme="minorEastAsia" w:hint="eastAsia"/>
                <w:color w:val="000000" w:themeColor="text1"/>
                <w:sz w:val="24"/>
                <w:szCs w:val="24"/>
              </w:rPr>
              <w:t>6-8</w:t>
            </w:r>
            <w:r>
              <w:rPr>
                <w:rFonts w:asciiTheme="minorEastAsia" w:hAnsiTheme="minorEastAsia" w:cstheme="minorEastAsia" w:hint="eastAsia"/>
                <w:color w:val="000000" w:themeColor="text1"/>
                <w:sz w:val="24"/>
                <w:szCs w:val="24"/>
              </w:rPr>
              <w:t>万无息购房贷款、安家费、生日慰问（金）、</w:t>
            </w:r>
            <w:r>
              <w:rPr>
                <w:rFonts w:asciiTheme="minorEastAsia" w:hAnsiTheme="minorEastAsia" w:cstheme="minorEastAsia" w:hint="eastAsia"/>
                <w:color w:val="000000" w:themeColor="text1"/>
                <w:sz w:val="24"/>
                <w:szCs w:val="24"/>
              </w:rPr>
              <w:lastRenderedPageBreak/>
              <w:t>带薪年休假、婚假、丧假、生育假、哺乳假、劳保工作服、短期培训、总部进修等</w:t>
            </w:r>
          </w:p>
        </w:tc>
      </w:tr>
    </w:tbl>
    <w:p w:rsidR="00FF6EFD" w:rsidRDefault="00FF6EFD">
      <w:pPr>
        <w:pStyle w:val="a3"/>
        <w:snapToGrid w:val="0"/>
        <w:spacing w:line="360" w:lineRule="auto"/>
        <w:ind w:firstLine="0"/>
        <w:jc w:val="left"/>
        <w:rPr>
          <w:rFonts w:asciiTheme="minorEastAsia" w:eastAsiaTheme="minorEastAsia" w:hAnsiTheme="minorEastAsia" w:cstheme="minorEastAsia"/>
          <w:kern w:val="0"/>
          <w:szCs w:val="24"/>
        </w:rPr>
      </w:pPr>
    </w:p>
    <w:p w:rsidR="00FF6EFD" w:rsidRDefault="006703F3">
      <w:pPr>
        <w:pStyle w:val="1"/>
        <w:spacing w:before="0" w:beforeAutospacing="0" w:after="0" w:afterAutospacing="0"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四</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、培训与发展</w:t>
      </w:r>
    </w:p>
    <w:p w:rsidR="00FF6EFD" w:rsidRDefault="006703F3">
      <w:pPr>
        <w:spacing w:line="360" w:lineRule="auto"/>
        <w:jc w:val="left"/>
        <w:rPr>
          <w:rFonts w:asciiTheme="minorEastAsia" w:hAnsiTheme="minorEastAsia" w:cstheme="minorEastAsia"/>
          <w:kern w:val="0"/>
          <w:sz w:val="24"/>
          <w:szCs w:val="24"/>
        </w:rPr>
      </w:pPr>
      <w:r>
        <w:rPr>
          <w:rFonts w:asciiTheme="minorEastAsia" w:hAnsiTheme="minorEastAsia" w:cstheme="minorEastAsia" w:hint="eastAsia"/>
          <w:sz w:val="24"/>
          <w:szCs w:val="24"/>
        </w:rPr>
        <w:t xml:space="preserve">    </w:t>
      </w:r>
      <w:r>
        <w:rPr>
          <w:rFonts w:asciiTheme="minorEastAsia" w:hAnsiTheme="minorEastAsia" w:cstheme="minorEastAsia" w:hint="eastAsia"/>
          <w:kern w:val="0"/>
          <w:sz w:val="24"/>
          <w:szCs w:val="24"/>
        </w:rPr>
        <w:t>公司重视员工的培训发展，拥有完善的培训体系，提供新员工入职培训，在职进修培训，工作现场训练、外部专业机构培训以及厦门钨业培训学院集中培训等培训项目。针对新进大学生还特别实施了大学生导师制，为每位</w:t>
      </w:r>
      <w:proofErr w:type="gramStart"/>
      <w:r>
        <w:rPr>
          <w:rFonts w:asciiTheme="minorEastAsia" w:hAnsiTheme="minorEastAsia" w:cstheme="minorEastAsia" w:hint="eastAsia"/>
          <w:kern w:val="0"/>
          <w:sz w:val="24"/>
          <w:szCs w:val="24"/>
        </w:rPr>
        <w:t>加入虹波公司</w:t>
      </w:r>
      <w:proofErr w:type="gramEnd"/>
      <w:r>
        <w:rPr>
          <w:rFonts w:asciiTheme="minorEastAsia" w:hAnsiTheme="minorEastAsia" w:cstheme="minorEastAsia" w:hint="eastAsia"/>
          <w:kern w:val="0"/>
          <w:sz w:val="24"/>
          <w:szCs w:val="24"/>
        </w:rPr>
        <w:t>的大学生配备了一位资深导师负责其培训期的指导及培养，制定详细的见习期计划。</w:t>
      </w:r>
    </w:p>
    <w:p w:rsidR="00FF6EFD" w:rsidRDefault="006703F3">
      <w:pPr>
        <w:spacing w:line="360" w:lineRule="auto"/>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r>
        <w:rPr>
          <w:rFonts w:asciiTheme="minorEastAsia" w:hAnsiTheme="minorEastAsia" w:cstheme="minorEastAsia" w:hint="eastAsia"/>
          <w:kern w:val="0"/>
          <w:sz w:val="24"/>
          <w:szCs w:val="24"/>
        </w:rPr>
        <w:t>公司重视员工的职业发展，建立了任职资格管理体系，为专业技术人员的职业发展提供了技术、管理、专业等多种职业发展通道。其中技术专业类分为</w:t>
      </w:r>
      <w:r>
        <w:rPr>
          <w:rFonts w:asciiTheme="minorEastAsia" w:hAnsiTheme="minorEastAsia" w:cstheme="minorEastAsia" w:hint="eastAsia"/>
          <w:kern w:val="0"/>
          <w:sz w:val="24"/>
          <w:szCs w:val="24"/>
        </w:rPr>
        <w:t>5</w:t>
      </w:r>
      <w:r>
        <w:rPr>
          <w:rFonts w:asciiTheme="minorEastAsia" w:hAnsiTheme="minorEastAsia" w:cstheme="minorEastAsia" w:hint="eastAsia"/>
          <w:kern w:val="0"/>
          <w:sz w:val="24"/>
          <w:szCs w:val="24"/>
        </w:rPr>
        <w:t>个级别（分别为员级、助理主管、主管、高级主管、资深主管），管理类分为</w:t>
      </w:r>
      <w:r>
        <w:rPr>
          <w:rFonts w:asciiTheme="minorEastAsia" w:hAnsiTheme="minorEastAsia" w:cstheme="minorEastAsia" w:hint="eastAsia"/>
          <w:kern w:val="0"/>
          <w:sz w:val="24"/>
          <w:szCs w:val="24"/>
        </w:rPr>
        <w:t>3</w:t>
      </w:r>
      <w:r>
        <w:rPr>
          <w:rFonts w:asciiTheme="minorEastAsia" w:hAnsiTheme="minorEastAsia" w:cstheme="minorEastAsia" w:hint="eastAsia"/>
          <w:kern w:val="0"/>
          <w:sz w:val="24"/>
          <w:szCs w:val="24"/>
        </w:rPr>
        <w:t>个级别（分别是基层</w:t>
      </w:r>
      <w:r>
        <w:rPr>
          <w:rFonts w:asciiTheme="minorEastAsia" w:hAnsiTheme="minorEastAsia" w:cstheme="minorEastAsia" w:hint="eastAsia"/>
          <w:kern w:val="0"/>
          <w:sz w:val="24"/>
          <w:szCs w:val="24"/>
        </w:rPr>
        <w:t>管理、中层管理、高层管理）。员工可根据工作岗位和自身兴趣选择适合自身的发展方向。</w:t>
      </w:r>
      <w:r>
        <w:rPr>
          <w:rFonts w:asciiTheme="minorEastAsia" w:hAnsiTheme="minorEastAsia" w:cstheme="minorEastAsia" w:hint="eastAsia"/>
          <w:kern w:val="0"/>
          <w:sz w:val="24"/>
          <w:szCs w:val="24"/>
        </w:rPr>
        <w:t xml:space="preserve"> </w:t>
      </w:r>
    </w:p>
    <w:p w:rsidR="00FF6EFD" w:rsidRDefault="006703F3">
      <w:pPr>
        <w:pStyle w:val="1"/>
        <w:spacing w:before="0" w:beforeAutospacing="0" w:after="0" w:afterAutospacing="0"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五</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、联系方式</w:t>
      </w:r>
    </w:p>
    <w:p w:rsidR="00FF6EFD" w:rsidRDefault="006703F3">
      <w:pPr>
        <w:spacing w:line="360" w:lineRule="auto"/>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1</w:t>
      </w:r>
      <w:r>
        <w:rPr>
          <w:rFonts w:asciiTheme="minorEastAsia" w:hAnsiTheme="minorEastAsia" w:cstheme="minorEastAsia" w:hint="eastAsia"/>
          <w:color w:val="000000"/>
          <w:kern w:val="0"/>
          <w:sz w:val="24"/>
          <w:szCs w:val="24"/>
        </w:rPr>
        <w:t>、电话：</w:t>
      </w:r>
      <w:r>
        <w:rPr>
          <w:rFonts w:asciiTheme="minorEastAsia" w:hAnsiTheme="minorEastAsia" w:cstheme="minorEastAsia" w:hint="eastAsia"/>
          <w:color w:val="000000"/>
          <w:kern w:val="0"/>
          <w:sz w:val="24"/>
          <w:szCs w:val="24"/>
        </w:rPr>
        <w:t>028-88431960</w:t>
      </w:r>
      <w:r>
        <w:rPr>
          <w:rFonts w:asciiTheme="minorEastAsia" w:hAnsiTheme="minorEastAsia" w:cstheme="minorEastAsia" w:hint="eastAsia"/>
          <w:color w:val="000000"/>
          <w:kern w:val="0"/>
          <w:sz w:val="24"/>
          <w:szCs w:val="24"/>
        </w:rPr>
        <w:t>，</w:t>
      </w:r>
      <w:r>
        <w:rPr>
          <w:rFonts w:asciiTheme="minorEastAsia" w:hAnsiTheme="minorEastAsia" w:cstheme="minorEastAsia" w:hint="eastAsia"/>
          <w:color w:val="000000"/>
          <w:kern w:val="0"/>
          <w:sz w:val="24"/>
          <w:szCs w:val="24"/>
        </w:rPr>
        <w:t xml:space="preserve">88431961  </w:t>
      </w:r>
      <w:r>
        <w:rPr>
          <w:rFonts w:asciiTheme="minorEastAsia" w:hAnsiTheme="minorEastAsia" w:cstheme="minorEastAsia" w:hint="eastAsia"/>
          <w:color w:val="000000"/>
          <w:kern w:val="0"/>
          <w:sz w:val="24"/>
          <w:szCs w:val="24"/>
        </w:rPr>
        <w:t>人力资源部</w:t>
      </w:r>
    </w:p>
    <w:p w:rsidR="00FF6EFD" w:rsidRDefault="006703F3">
      <w:pPr>
        <w:spacing w:line="360" w:lineRule="auto"/>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 xml:space="preserve">   </w:t>
      </w:r>
      <w:r>
        <w:rPr>
          <w:rFonts w:asciiTheme="minorEastAsia" w:hAnsiTheme="minorEastAsia" w:cstheme="minorEastAsia" w:hint="eastAsia"/>
          <w:color w:val="000000"/>
          <w:kern w:val="0"/>
          <w:sz w:val="24"/>
          <w:szCs w:val="24"/>
        </w:rPr>
        <w:t>传真：</w:t>
      </w:r>
      <w:r>
        <w:rPr>
          <w:rFonts w:asciiTheme="minorEastAsia" w:hAnsiTheme="minorEastAsia" w:cstheme="minorEastAsia" w:hint="eastAsia"/>
          <w:color w:val="000000"/>
          <w:kern w:val="0"/>
          <w:sz w:val="24"/>
          <w:szCs w:val="24"/>
        </w:rPr>
        <w:t>028-88430777</w:t>
      </w:r>
    </w:p>
    <w:p w:rsidR="00FF6EFD" w:rsidRDefault="006703F3">
      <w:pPr>
        <w:spacing w:line="360" w:lineRule="auto"/>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2</w:t>
      </w:r>
      <w:r>
        <w:rPr>
          <w:rFonts w:asciiTheme="minorEastAsia" w:hAnsiTheme="minorEastAsia" w:cstheme="minorEastAsia" w:hint="eastAsia"/>
          <w:color w:val="000000"/>
          <w:kern w:val="0"/>
          <w:sz w:val="24"/>
          <w:szCs w:val="24"/>
        </w:rPr>
        <w:t>、应聘邮箱：</w:t>
      </w:r>
      <w:hyperlink r:id="rId17" w:history="1">
        <w:r>
          <w:rPr>
            <w:rFonts w:asciiTheme="minorEastAsia" w:hAnsiTheme="minorEastAsia" w:cstheme="minorEastAsia" w:hint="eastAsia"/>
            <w:color w:val="000000"/>
            <w:kern w:val="0"/>
            <w:sz w:val="24"/>
            <w:szCs w:val="24"/>
          </w:rPr>
          <w:t>cd745@163.com</w:t>
        </w:r>
      </w:hyperlink>
    </w:p>
    <w:p w:rsidR="00FF6EFD" w:rsidRDefault="006703F3">
      <w:pPr>
        <w:spacing w:line="360" w:lineRule="auto"/>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3</w:t>
      </w:r>
      <w:r>
        <w:rPr>
          <w:rFonts w:asciiTheme="minorEastAsia" w:hAnsiTheme="minorEastAsia" w:cstheme="minorEastAsia" w:hint="eastAsia"/>
          <w:color w:val="000000"/>
          <w:kern w:val="0"/>
          <w:sz w:val="24"/>
          <w:szCs w:val="24"/>
        </w:rPr>
        <w:t>、公司网址：</w:t>
      </w:r>
      <w:hyperlink r:id="rId18" w:history="1">
        <w:r>
          <w:rPr>
            <w:rStyle w:val="aa"/>
            <w:rFonts w:asciiTheme="minorEastAsia" w:hAnsiTheme="minorEastAsia" w:cstheme="minorEastAsia" w:hint="eastAsia"/>
            <w:kern w:val="0"/>
            <w:sz w:val="24"/>
            <w:szCs w:val="24"/>
          </w:rPr>
          <w:t>http://www.cd-hb.cn</w:t>
        </w:r>
      </w:hyperlink>
    </w:p>
    <w:p w:rsidR="00FF6EFD" w:rsidRDefault="006703F3">
      <w:pPr>
        <w:spacing w:line="360" w:lineRule="auto"/>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4</w:t>
      </w:r>
      <w:r>
        <w:rPr>
          <w:rFonts w:asciiTheme="minorEastAsia" w:hAnsiTheme="minorEastAsia" w:cstheme="minorEastAsia" w:hint="eastAsia"/>
          <w:color w:val="000000"/>
          <w:kern w:val="0"/>
          <w:sz w:val="24"/>
          <w:szCs w:val="24"/>
        </w:rPr>
        <w:t>、公司地址：成都龙泉</w:t>
      </w:r>
      <w:proofErr w:type="gramStart"/>
      <w:r>
        <w:rPr>
          <w:rFonts w:asciiTheme="minorEastAsia" w:hAnsiTheme="minorEastAsia" w:cstheme="minorEastAsia" w:hint="eastAsia"/>
          <w:color w:val="000000"/>
          <w:kern w:val="0"/>
          <w:sz w:val="24"/>
          <w:szCs w:val="24"/>
        </w:rPr>
        <w:t>驿</w:t>
      </w:r>
      <w:proofErr w:type="gramEnd"/>
      <w:r>
        <w:rPr>
          <w:rFonts w:asciiTheme="minorEastAsia" w:hAnsiTheme="minorEastAsia" w:cstheme="minorEastAsia" w:hint="eastAsia"/>
          <w:color w:val="000000"/>
          <w:kern w:val="0"/>
          <w:sz w:val="24"/>
          <w:szCs w:val="24"/>
        </w:rPr>
        <w:t>区成都经济技术开发区南京路</w:t>
      </w:r>
      <w:r>
        <w:rPr>
          <w:rFonts w:asciiTheme="minorEastAsia" w:hAnsiTheme="minorEastAsia" w:cstheme="minorEastAsia" w:hint="eastAsia"/>
          <w:color w:val="000000"/>
          <w:kern w:val="0"/>
          <w:sz w:val="24"/>
          <w:szCs w:val="24"/>
        </w:rPr>
        <w:t>198</w:t>
      </w:r>
      <w:r>
        <w:rPr>
          <w:rFonts w:asciiTheme="minorEastAsia" w:hAnsiTheme="minorEastAsia" w:cstheme="minorEastAsia" w:hint="eastAsia"/>
          <w:color w:val="000000"/>
          <w:kern w:val="0"/>
          <w:sz w:val="24"/>
          <w:szCs w:val="24"/>
        </w:rPr>
        <w:t>号</w:t>
      </w:r>
    </w:p>
    <w:p w:rsidR="00FF6EFD" w:rsidRDefault="006703F3">
      <w:pPr>
        <w:spacing w:line="360" w:lineRule="auto"/>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5</w:t>
      </w:r>
      <w:r>
        <w:rPr>
          <w:rFonts w:asciiTheme="minorEastAsia" w:hAnsiTheme="minorEastAsia" w:cstheme="minorEastAsia" w:hint="eastAsia"/>
          <w:color w:val="000000"/>
          <w:kern w:val="0"/>
          <w:sz w:val="24"/>
          <w:szCs w:val="24"/>
        </w:rPr>
        <w:t>、邮政编码：</w:t>
      </w:r>
      <w:r>
        <w:rPr>
          <w:rFonts w:asciiTheme="minorEastAsia" w:hAnsiTheme="minorEastAsia" w:cstheme="minorEastAsia" w:hint="eastAsia"/>
          <w:color w:val="000000"/>
          <w:kern w:val="0"/>
          <w:sz w:val="24"/>
          <w:szCs w:val="24"/>
        </w:rPr>
        <w:t>610100</w:t>
      </w:r>
    </w:p>
    <w:p w:rsidR="00FF6EFD" w:rsidRDefault="006703F3">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6</w:t>
      </w:r>
      <w:r>
        <w:rPr>
          <w:rFonts w:asciiTheme="minorEastAsia" w:hAnsiTheme="minorEastAsia" w:cstheme="minorEastAsia" w:hint="eastAsia"/>
          <w:sz w:val="24"/>
          <w:szCs w:val="24"/>
        </w:rPr>
        <w:t>、</w:t>
      </w:r>
      <w:proofErr w:type="gramStart"/>
      <w:r>
        <w:rPr>
          <w:rFonts w:asciiTheme="minorEastAsia" w:hAnsiTheme="minorEastAsia" w:cstheme="minorEastAsia" w:hint="eastAsia"/>
          <w:sz w:val="24"/>
          <w:szCs w:val="24"/>
        </w:rPr>
        <w:t>微信公众</w:t>
      </w:r>
      <w:proofErr w:type="gramEnd"/>
      <w:r>
        <w:rPr>
          <w:rFonts w:asciiTheme="minorEastAsia" w:hAnsiTheme="minorEastAsia" w:cstheme="minorEastAsia" w:hint="eastAsia"/>
          <w:sz w:val="24"/>
          <w:szCs w:val="24"/>
        </w:rPr>
        <w:t>：成都虹波</w:t>
      </w:r>
    </w:p>
    <w:p w:rsidR="00FF6EFD" w:rsidRDefault="006703F3">
      <w:pPr>
        <w:spacing w:line="360" w:lineRule="auto"/>
        <w:rPr>
          <w:rFonts w:asciiTheme="minorEastAsia" w:hAnsiTheme="minorEastAsia" w:cstheme="minorEastAsia"/>
          <w:sz w:val="24"/>
          <w:szCs w:val="24"/>
        </w:rPr>
      </w:pPr>
      <w:r>
        <w:rPr>
          <w:rFonts w:asciiTheme="minorEastAsia" w:hAnsiTheme="minorEastAsia" w:cstheme="minorEastAsia" w:hint="eastAsia"/>
          <w:noProof/>
          <w:sz w:val="24"/>
          <w:szCs w:val="24"/>
        </w:rPr>
        <w:drawing>
          <wp:inline distT="0" distB="0" distL="114300" distR="114300">
            <wp:extent cx="1993900" cy="1993900"/>
            <wp:effectExtent l="0" t="0" r="6350" b="6350"/>
            <wp:docPr id="3" name="图片 3" descr="成都虹波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成都虹波微信公众号"/>
                    <pic:cNvPicPr>
                      <a:picLocks noChangeAspect="1"/>
                    </pic:cNvPicPr>
                  </pic:nvPicPr>
                  <pic:blipFill>
                    <a:blip r:embed="rId19"/>
                    <a:stretch>
                      <a:fillRect/>
                    </a:stretch>
                  </pic:blipFill>
                  <pic:spPr>
                    <a:xfrm>
                      <a:off x="0" y="0"/>
                      <a:ext cx="1993900" cy="1993900"/>
                    </a:xfrm>
                    <a:prstGeom prst="rect">
                      <a:avLst/>
                    </a:prstGeom>
                  </pic:spPr>
                </pic:pic>
              </a:graphicData>
            </a:graphic>
          </wp:inline>
        </w:drawing>
      </w:r>
    </w:p>
    <w:p w:rsidR="00FF6EFD" w:rsidRDefault="006703F3">
      <w:pPr>
        <w:pStyle w:val="1"/>
        <w:spacing w:before="0" w:beforeAutospacing="0" w:after="0" w:afterAutospacing="0"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六</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、简历投递方式</w:t>
      </w:r>
    </w:p>
    <w:p w:rsidR="00FF6EFD" w:rsidRDefault="006703F3">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sz w:val="24"/>
          <w:szCs w:val="24"/>
        </w:rPr>
        <w:t>、应聘人员请将简历及证明个人能力材料</w:t>
      </w:r>
      <w:r>
        <w:rPr>
          <w:rFonts w:asciiTheme="minorEastAsia" w:hAnsiTheme="minorEastAsia" w:cstheme="minorEastAsia" w:hint="eastAsia"/>
          <w:sz w:val="24"/>
          <w:szCs w:val="24"/>
        </w:rPr>
        <w:t>E-MAIL</w:t>
      </w:r>
      <w:r>
        <w:rPr>
          <w:rFonts w:asciiTheme="minorEastAsia" w:hAnsiTheme="minorEastAsia" w:cstheme="minorEastAsia" w:hint="eastAsia"/>
          <w:sz w:val="24"/>
          <w:szCs w:val="24"/>
        </w:rPr>
        <w:t>至</w:t>
      </w:r>
      <w:r>
        <w:rPr>
          <w:rFonts w:asciiTheme="minorEastAsia" w:hAnsiTheme="minorEastAsia" w:cstheme="minorEastAsia" w:hint="eastAsia"/>
          <w:sz w:val="24"/>
          <w:szCs w:val="24"/>
        </w:rPr>
        <w:t>cd745@163.</w:t>
      </w:r>
      <w:proofErr w:type="gramStart"/>
      <w:r>
        <w:rPr>
          <w:rFonts w:asciiTheme="minorEastAsia" w:hAnsiTheme="minorEastAsia" w:cstheme="minorEastAsia" w:hint="eastAsia"/>
          <w:sz w:val="24"/>
          <w:szCs w:val="24"/>
        </w:rPr>
        <w:t>com</w:t>
      </w:r>
      <w:proofErr w:type="gramEnd"/>
      <w:r>
        <w:rPr>
          <w:rFonts w:asciiTheme="minorEastAsia" w:hAnsiTheme="minorEastAsia" w:cstheme="minorEastAsia" w:hint="eastAsia"/>
          <w:sz w:val="24"/>
          <w:szCs w:val="24"/>
        </w:rPr>
        <w:t xml:space="preserve">   </w:t>
      </w:r>
    </w:p>
    <w:p w:rsidR="00FF6EFD" w:rsidRDefault="006703F3">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邮件主题请注明（学校</w:t>
      </w:r>
      <w:r>
        <w:rPr>
          <w:rFonts w:asciiTheme="minorEastAsia" w:hAnsiTheme="minorEastAsia" w:cstheme="minorEastAsia" w:hint="eastAsia"/>
          <w:sz w:val="24"/>
          <w:szCs w:val="24"/>
        </w:rPr>
        <w:t>+</w:t>
      </w:r>
      <w:r>
        <w:rPr>
          <w:rFonts w:asciiTheme="minorEastAsia" w:hAnsiTheme="minorEastAsia" w:cstheme="minorEastAsia" w:hint="eastAsia"/>
          <w:sz w:val="24"/>
          <w:szCs w:val="24"/>
        </w:rPr>
        <w:t>专业</w:t>
      </w:r>
      <w:r>
        <w:rPr>
          <w:rFonts w:asciiTheme="minorEastAsia" w:hAnsiTheme="minorEastAsia" w:cstheme="minorEastAsia" w:hint="eastAsia"/>
          <w:sz w:val="24"/>
          <w:szCs w:val="24"/>
        </w:rPr>
        <w:t>+</w:t>
      </w:r>
      <w:r>
        <w:rPr>
          <w:rFonts w:asciiTheme="minorEastAsia" w:hAnsiTheme="minorEastAsia" w:cstheme="minorEastAsia" w:hint="eastAsia"/>
          <w:sz w:val="24"/>
          <w:szCs w:val="24"/>
        </w:rPr>
        <w:t>毕业年份</w:t>
      </w:r>
      <w:r>
        <w:rPr>
          <w:rFonts w:asciiTheme="minorEastAsia" w:hAnsiTheme="minorEastAsia" w:cstheme="minorEastAsia" w:hint="eastAsia"/>
          <w:sz w:val="24"/>
          <w:szCs w:val="24"/>
        </w:rPr>
        <w:t>+</w:t>
      </w:r>
      <w:r>
        <w:rPr>
          <w:rFonts w:asciiTheme="minorEastAsia" w:hAnsiTheme="minorEastAsia" w:cstheme="minorEastAsia" w:hint="eastAsia"/>
          <w:sz w:val="24"/>
          <w:szCs w:val="24"/>
        </w:rPr>
        <w:t>学历</w:t>
      </w:r>
      <w:r>
        <w:rPr>
          <w:rFonts w:asciiTheme="minorEastAsia" w:hAnsiTheme="minorEastAsia" w:cstheme="minorEastAsia" w:hint="eastAsia"/>
          <w:sz w:val="24"/>
          <w:szCs w:val="24"/>
        </w:rPr>
        <w:t>+</w:t>
      </w:r>
      <w:r>
        <w:rPr>
          <w:rFonts w:asciiTheme="minorEastAsia" w:hAnsiTheme="minorEastAsia" w:cstheme="minorEastAsia" w:hint="eastAsia"/>
          <w:sz w:val="24"/>
          <w:szCs w:val="24"/>
        </w:rPr>
        <w:t>姓名）。</w:t>
      </w:r>
    </w:p>
    <w:p w:rsidR="00FF6EFD" w:rsidRDefault="006703F3">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lastRenderedPageBreak/>
        <w:t>2</w:t>
      </w:r>
      <w:r>
        <w:rPr>
          <w:rFonts w:asciiTheme="minorEastAsia" w:hAnsiTheme="minorEastAsia" w:cstheme="minorEastAsia" w:hint="eastAsia"/>
          <w:sz w:val="24"/>
          <w:szCs w:val="24"/>
        </w:rPr>
        <w:t>、如有适合的毕业生，我们将电话联系通知面试相关事宜。</w:t>
      </w:r>
    </w:p>
    <w:p w:rsidR="00FF6EFD" w:rsidRDefault="006703F3">
      <w:pPr>
        <w:spacing w:line="120" w:lineRule="auto"/>
        <w:rPr>
          <w:rFonts w:ascii="黑体" w:eastAsia="黑体" w:hAnsi="宋体" w:cs="宋体"/>
          <w:b/>
          <w:color w:val="FF0000"/>
          <w:kern w:val="0"/>
          <w:sz w:val="32"/>
          <w:szCs w:val="32"/>
        </w:rPr>
      </w:pPr>
      <w:r>
        <w:rPr>
          <w:rFonts w:ascii="黑体" w:eastAsia="黑体" w:hAnsi="宋体" w:cs="宋体" w:hint="eastAsia"/>
          <w:b/>
          <w:color w:val="FF0000"/>
          <w:kern w:val="0"/>
          <w:sz w:val="32"/>
          <w:szCs w:val="32"/>
        </w:rPr>
        <w:t>四</w:t>
      </w:r>
      <w:r>
        <w:rPr>
          <w:rFonts w:ascii="黑体" w:eastAsia="黑体" w:hAnsi="宋体" w:cs="宋体" w:hint="eastAsia"/>
          <w:b/>
          <w:color w:val="FF0000"/>
          <w:kern w:val="0"/>
          <w:sz w:val="32"/>
          <w:szCs w:val="32"/>
        </w:rPr>
        <w:t>、成都</w:t>
      </w:r>
      <w:r>
        <w:rPr>
          <w:rFonts w:ascii="黑体" w:eastAsia="黑体" w:hAnsi="宋体" w:cs="宋体" w:hint="eastAsia"/>
          <w:b/>
          <w:color w:val="FF0000"/>
          <w:kern w:val="0"/>
          <w:sz w:val="32"/>
          <w:szCs w:val="32"/>
        </w:rPr>
        <w:t>联虹钼业</w:t>
      </w:r>
      <w:r>
        <w:rPr>
          <w:rFonts w:ascii="黑体" w:eastAsia="黑体" w:hAnsi="宋体" w:cs="宋体" w:hint="eastAsia"/>
          <w:b/>
          <w:color w:val="FF0000"/>
          <w:kern w:val="0"/>
          <w:sz w:val="32"/>
          <w:szCs w:val="32"/>
        </w:rPr>
        <w:t>有限公司介绍</w:t>
      </w:r>
    </w:p>
    <w:p w:rsidR="00FF6EFD" w:rsidRDefault="006703F3">
      <w:pPr>
        <w:pStyle w:val="a8"/>
        <w:overflowPunct w:val="0"/>
        <w:spacing w:before="0" w:beforeAutospacing="0" w:after="0" w:afterAutospacing="0" w:line="360" w:lineRule="auto"/>
        <w:rPr>
          <w:rFonts w:asciiTheme="minorEastAsia" w:eastAsiaTheme="minorEastAsia" w:hAnsiTheme="minorEastAsia" w:cstheme="minorEastAsia"/>
          <w:b/>
          <w:bCs/>
          <w:color w:val="262626"/>
        </w:rPr>
      </w:pPr>
      <w:r>
        <w:rPr>
          <w:rFonts w:asciiTheme="minorEastAsia" w:eastAsiaTheme="minorEastAsia" w:hAnsiTheme="minorEastAsia" w:cstheme="minorEastAsia" w:hint="eastAsia"/>
          <w:b/>
          <w:bCs/>
          <w:color w:val="262626"/>
        </w:rPr>
        <w:t>（</w:t>
      </w:r>
      <w:r>
        <w:rPr>
          <w:rFonts w:asciiTheme="minorEastAsia" w:eastAsiaTheme="minorEastAsia" w:hAnsiTheme="minorEastAsia" w:cstheme="minorEastAsia" w:hint="eastAsia"/>
          <w:b/>
          <w:bCs/>
          <w:color w:val="262626"/>
        </w:rPr>
        <w:t>一</w:t>
      </w:r>
      <w:r>
        <w:rPr>
          <w:rFonts w:asciiTheme="minorEastAsia" w:eastAsiaTheme="minorEastAsia" w:hAnsiTheme="minorEastAsia" w:cstheme="minorEastAsia" w:hint="eastAsia"/>
          <w:b/>
          <w:bCs/>
          <w:color w:val="262626"/>
        </w:rPr>
        <w:t>）</w:t>
      </w:r>
      <w:r>
        <w:rPr>
          <w:rFonts w:asciiTheme="minorEastAsia" w:eastAsiaTheme="minorEastAsia" w:hAnsiTheme="minorEastAsia" w:cstheme="minorEastAsia" w:hint="eastAsia"/>
          <w:b/>
          <w:bCs/>
          <w:color w:val="262626"/>
        </w:rPr>
        <w:t>、招聘需求</w:t>
      </w:r>
    </w:p>
    <w:tbl>
      <w:tblPr>
        <w:tblStyle w:val="ab"/>
        <w:tblW w:w="9072" w:type="dxa"/>
        <w:jc w:val="center"/>
        <w:tblInd w:w="-601" w:type="dxa"/>
        <w:tblLayout w:type="fixed"/>
        <w:tblLook w:val="04A0" w:firstRow="1" w:lastRow="0" w:firstColumn="1" w:lastColumn="0" w:noHBand="0" w:noVBand="1"/>
      </w:tblPr>
      <w:tblGrid>
        <w:gridCol w:w="2410"/>
        <w:gridCol w:w="1985"/>
        <w:gridCol w:w="1066"/>
        <w:gridCol w:w="3611"/>
      </w:tblGrid>
      <w:tr w:rsidR="00FF6EFD">
        <w:trPr>
          <w:jc w:val="center"/>
        </w:trPr>
        <w:tc>
          <w:tcPr>
            <w:tcW w:w="2410" w:type="dxa"/>
          </w:tcPr>
          <w:p w:rsidR="00FF6EFD" w:rsidRDefault="006703F3">
            <w:pPr>
              <w:pStyle w:val="a8"/>
              <w:overflowPunct w:val="0"/>
              <w:spacing w:before="0" w:beforeAutospacing="0" w:after="0" w:afterAutospacing="0" w:line="360" w:lineRule="auto"/>
              <w:jc w:val="center"/>
              <w:rPr>
                <w:rFonts w:asciiTheme="minorEastAsia" w:eastAsiaTheme="minorEastAsia" w:hAnsiTheme="minorEastAsia" w:cstheme="minorEastAsia"/>
                <w:color w:val="262626"/>
              </w:rPr>
            </w:pPr>
            <w:r>
              <w:rPr>
                <w:rFonts w:asciiTheme="minorEastAsia" w:eastAsiaTheme="minorEastAsia" w:hAnsiTheme="minorEastAsia" w:cstheme="minorEastAsia" w:hint="eastAsia"/>
                <w:color w:val="262626"/>
              </w:rPr>
              <w:t>专业</w:t>
            </w:r>
          </w:p>
        </w:tc>
        <w:tc>
          <w:tcPr>
            <w:tcW w:w="1985" w:type="dxa"/>
          </w:tcPr>
          <w:p w:rsidR="00FF6EFD" w:rsidRDefault="006703F3">
            <w:pPr>
              <w:pStyle w:val="a8"/>
              <w:overflowPunct w:val="0"/>
              <w:spacing w:before="0" w:beforeAutospacing="0" w:after="0" w:afterAutospacing="0" w:line="360" w:lineRule="auto"/>
              <w:jc w:val="center"/>
              <w:rPr>
                <w:rFonts w:asciiTheme="minorEastAsia" w:eastAsiaTheme="minorEastAsia" w:hAnsiTheme="minorEastAsia" w:cstheme="minorEastAsia"/>
                <w:color w:val="262626"/>
              </w:rPr>
            </w:pPr>
            <w:r>
              <w:rPr>
                <w:rFonts w:asciiTheme="minorEastAsia" w:eastAsiaTheme="minorEastAsia" w:hAnsiTheme="minorEastAsia" w:cstheme="minorEastAsia" w:hint="eastAsia"/>
                <w:color w:val="262626"/>
              </w:rPr>
              <w:t>专业方向</w:t>
            </w:r>
          </w:p>
        </w:tc>
        <w:tc>
          <w:tcPr>
            <w:tcW w:w="1066" w:type="dxa"/>
          </w:tcPr>
          <w:p w:rsidR="00FF6EFD" w:rsidRDefault="006703F3">
            <w:pPr>
              <w:pStyle w:val="a8"/>
              <w:overflowPunct w:val="0"/>
              <w:spacing w:before="0" w:beforeAutospacing="0" w:after="0" w:afterAutospacing="0" w:line="360" w:lineRule="auto"/>
              <w:jc w:val="center"/>
              <w:rPr>
                <w:rFonts w:asciiTheme="minorEastAsia" w:eastAsiaTheme="minorEastAsia" w:hAnsiTheme="minorEastAsia" w:cstheme="minorEastAsia"/>
                <w:color w:val="262626"/>
              </w:rPr>
            </w:pPr>
            <w:r>
              <w:rPr>
                <w:rFonts w:asciiTheme="minorEastAsia" w:eastAsiaTheme="minorEastAsia" w:hAnsiTheme="minorEastAsia" w:cstheme="minorEastAsia" w:hint="eastAsia"/>
                <w:color w:val="262626"/>
              </w:rPr>
              <w:t>学历</w:t>
            </w:r>
          </w:p>
        </w:tc>
        <w:tc>
          <w:tcPr>
            <w:tcW w:w="3611" w:type="dxa"/>
          </w:tcPr>
          <w:p w:rsidR="00FF6EFD" w:rsidRDefault="006703F3">
            <w:pPr>
              <w:pStyle w:val="a8"/>
              <w:overflowPunct w:val="0"/>
              <w:spacing w:before="0" w:beforeAutospacing="0" w:after="0" w:afterAutospacing="0" w:line="360" w:lineRule="auto"/>
              <w:jc w:val="center"/>
              <w:rPr>
                <w:rFonts w:asciiTheme="minorEastAsia" w:eastAsiaTheme="minorEastAsia" w:hAnsiTheme="minorEastAsia" w:cstheme="minorEastAsia"/>
                <w:color w:val="262626"/>
              </w:rPr>
            </w:pPr>
            <w:r>
              <w:rPr>
                <w:rFonts w:asciiTheme="minorEastAsia" w:eastAsiaTheme="minorEastAsia" w:hAnsiTheme="minorEastAsia" w:cstheme="minorEastAsia" w:hint="eastAsia"/>
                <w:color w:val="262626"/>
              </w:rPr>
              <w:t>联系方式</w:t>
            </w:r>
          </w:p>
        </w:tc>
      </w:tr>
      <w:tr w:rsidR="00FF6EFD">
        <w:trPr>
          <w:trHeight w:val="2286"/>
          <w:jc w:val="center"/>
        </w:trPr>
        <w:tc>
          <w:tcPr>
            <w:tcW w:w="2410" w:type="dxa"/>
            <w:vAlign w:val="center"/>
          </w:tcPr>
          <w:p w:rsidR="00FF6EFD" w:rsidRDefault="006703F3">
            <w:pPr>
              <w:pStyle w:val="a8"/>
              <w:overflowPunct w:val="0"/>
              <w:spacing w:before="0" w:beforeAutospacing="0" w:after="0" w:afterAutospacing="0" w:line="360" w:lineRule="auto"/>
              <w:jc w:val="both"/>
              <w:rPr>
                <w:rFonts w:asciiTheme="minorEastAsia" w:eastAsiaTheme="minorEastAsia" w:hAnsiTheme="minorEastAsia" w:cstheme="minorEastAsia"/>
                <w:color w:val="262626"/>
              </w:rPr>
            </w:pPr>
            <w:r>
              <w:rPr>
                <w:rFonts w:asciiTheme="minorEastAsia" w:eastAsiaTheme="minorEastAsia" w:hAnsiTheme="minorEastAsia" w:cstheme="minorEastAsia" w:hint="eastAsia"/>
                <w:color w:val="262626"/>
              </w:rPr>
              <w:t>材料科学与工程专业</w:t>
            </w:r>
          </w:p>
        </w:tc>
        <w:tc>
          <w:tcPr>
            <w:tcW w:w="1985" w:type="dxa"/>
            <w:vAlign w:val="center"/>
          </w:tcPr>
          <w:p w:rsidR="00FF6EFD" w:rsidRDefault="006703F3">
            <w:pPr>
              <w:pStyle w:val="a8"/>
              <w:overflowPunct w:val="0"/>
              <w:spacing w:before="0" w:beforeAutospacing="0" w:after="0" w:afterAutospacing="0" w:line="360" w:lineRule="auto"/>
              <w:jc w:val="both"/>
              <w:rPr>
                <w:rFonts w:asciiTheme="minorEastAsia" w:eastAsiaTheme="minorEastAsia" w:hAnsiTheme="minorEastAsia" w:cstheme="minorEastAsia"/>
                <w:color w:val="262626"/>
              </w:rPr>
            </w:pPr>
            <w:r>
              <w:rPr>
                <w:rFonts w:asciiTheme="minorEastAsia" w:eastAsiaTheme="minorEastAsia" w:hAnsiTheme="minorEastAsia" w:cstheme="minorEastAsia" w:hint="eastAsia"/>
                <w:color w:val="262626"/>
              </w:rPr>
              <w:t>金属压力加工方向</w:t>
            </w:r>
          </w:p>
        </w:tc>
        <w:tc>
          <w:tcPr>
            <w:tcW w:w="1066" w:type="dxa"/>
            <w:vAlign w:val="center"/>
          </w:tcPr>
          <w:p w:rsidR="00FF6EFD" w:rsidRDefault="006703F3">
            <w:pPr>
              <w:pStyle w:val="a8"/>
              <w:overflowPunct w:val="0"/>
              <w:spacing w:before="0" w:beforeAutospacing="0" w:after="0" w:afterAutospacing="0" w:line="360" w:lineRule="auto"/>
              <w:jc w:val="both"/>
              <w:rPr>
                <w:rFonts w:asciiTheme="minorEastAsia" w:eastAsiaTheme="minorEastAsia" w:hAnsiTheme="minorEastAsia" w:cstheme="minorEastAsia"/>
                <w:color w:val="262626"/>
              </w:rPr>
            </w:pPr>
            <w:r>
              <w:rPr>
                <w:rFonts w:asciiTheme="minorEastAsia" w:eastAsiaTheme="minorEastAsia" w:hAnsiTheme="minorEastAsia" w:cstheme="minorEastAsia" w:hint="eastAsia"/>
                <w:color w:val="262626"/>
              </w:rPr>
              <w:t>本科</w:t>
            </w:r>
          </w:p>
          <w:p w:rsidR="00FF6EFD" w:rsidRDefault="006703F3">
            <w:pPr>
              <w:pStyle w:val="a8"/>
              <w:overflowPunct w:val="0"/>
              <w:spacing w:before="0" w:beforeAutospacing="0" w:after="0" w:afterAutospacing="0" w:line="360" w:lineRule="auto"/>
              <w:jc w:val="both"/>
              <w:rPr>
                <w:rFonts w:asciiTheme="minorEastAsia" w:eastAsiaTheme="minorEastAsia" w:hAnsiTheme="minorEastAsia" w:cstheme="minorEastAsia"/>
                <w:color w:val="262626"/>
              </w:rPr>
            </w:pPr>
            <w:r>
              <w:rPr>
                <w:rFonts w:asciiTheme="minorEastAsia" w:eastAsiaTheme="minorEastAsia" w:hAnsiTheme="minorEastAsia" w:cstheme="minorEastAsia" w:hint="eastAsia"/>
                <w:color w:val="262626"/>
              </w:rPr>
              <w:t>及以上</w:t>
            </w:r>
          </w:p>
        </w:tc>
        <w:tc>
          <w:tcPr>
            <w:tcW w:w="3611" w:type="dxa"/>
            <w:vMerge w:val="restart"/>
          </w:tcPr>
          <w:p w:rsidR="00FF6EFD" w:rsidRDefault="006703F3">
            <w:pPr>
              <w:shd w:val="clear" w:color="auto" w:fill="FFFFFF"/>
              <w:spacing w:line="297" w:lineRule="atLeast"/>
              <w:rPr>
                <w:rFonts w:asciiTheme="minorEastAsia" w:hAnsiTheme="minorEastAsia" w:cstheme="minorEastAsia"/>
                <w:color w:val="474860"/>
                <w:kern w:val="0"/>
                <w:sz w:val="24"/>
                <w:szCs w:val="24"/>
              </w:rPr>
            </w:pPr>
            <w:r>
              <w:rPr>
                <w:rFonts w:asciiTheme="minorEastAsia" w:hAnsiTheme="minorEastAsia" w:cstheme="minorEastAsia" w:hint="eastAsia"/>
                <w:color w:val="262626"/>
                <w:sz w:val="24"/>
                <w:szCs w:val="24"/>
              </w:rPr>
              <w:t>1</w:t>
            </w:r>
            <w:r>
              <w:rPr>
                <w:rFonts w:asciiTheme="minorEastAsia" w:hAnsiTheme="minorEastAsia" w:cstheme="minorEastAsia" w:hint="eastAsia"/>
                <w:color w:val="262626"/>
                <w:sz w:val="24"/>
                <w:szCs w:val="24"/>
              </w:rPr>
              <w:t>、简历投递邮箱：</w:t>
            </w:r>
            <w:r>
              <w:rPr>
                <w:rFonts w:asciiTheme="minorEastAsia" w:hAnsiTheme="minorEastAsia" w:cstheme="minorEastAsia" w:hint="eastAsia"/>
                <w:color w:val="474860"/>
                <w:kern w:val="0"/>
                <w:sz w:val="24"/>
                <w:szCs w:val="24"/>
              </w:rPr>
              <w:t xml:space="preserve"> </w:t>
            </w:r>
          </w:p>
          <w:p w:rsidR="00FF6EFD" w:rsidRDefault="006703F3">
            <w:pPr>
              <w:shd w:val="clear" w:color="auto" w:fill="FFFFFF"/>
              <w:spacing w:line="297" w:lineRule="atLeast"/>
              <w:rPr>
                <w:rFonts w:asciiTheme="minorEastAsia" w:hAnsiTheme="minorEastAsia" w:cstheme="minorEastAsia"/>
                <w:color w:val="474860"/>
                <w:kern w:val="0"/>
                <w:sz w:val="24"/>
                <w:szCs w:val="24"/>
              </w:rPr>
            </w:pPr>
            <w:hyperlink r:id="rId20" w:history="1">
              <w:r>
                <w:rPr>
                  <w:rStyle w:val="aa"/>
                  <w:rFonts w:asciiTheme="minorEastAsia" w:hAnsiTheme="minorEastAsia" w:cstheme="minorEastAsia" w:hint="eastAsia"/>
                  <w:kern w:val="0"/>
                  <w:sz w:val="24"/>
                  <w:szCs w:val="24"/>
                </w:rPr>
                <w:t>li.jian2@cxtc.com</w:t>
              </w:r>
            </w:hyperlink>
          </w:p>
          <w:p w:rsidR="00FF6EFD" w:rsidRDefault="006703F3">
            <w:pPr>
              <w:shd w:val="clear" w:color="auto" w:fill="FFFFFF"/>
              <w:spacing w:line="297" w:lineRule="atLeast"/>
              <w:rPr>
                <w:rFonts w:asciiTheme="minorEastAsia" w:hAnsiTheme="minorEastAsia" w:cstheme="minorEastAsia"/>
                <w:color w:val="474860"/>
                <w:kern w:val="0"/>
                <w:sz w:val="24"/>
                <w:szCs w:val="24"/>
              </w:rPr>
            </w:pPr>
            <w:hyperlink r:id="rId21" w:history="1">
              <w:r>
                <w:rPr>
                  <w:rStyle w:val="aa"/>
                  <w:rFonts w:asciiTheme="minorEastAsia" w:hAnsiTheme="minorEastAsia" w:cstheme="minorEastAsia" w:hint="eastAsia"/>
                  <w:kern w:val="0"/>
                  <w:sz w:val="24"/>
                  <w:szCs w:val="24"/>
                </w:rPr>
                <w:t>huang.chao2@cxtc.com</w:t>
              </w:r>
            </w:hyperlink>
          </w:p>
          <w:p w:rsidR="00FF6EFD" w:rsidRDefault="00FF6EFD">
            <w:pPr>
              <w:shd w:val="clear" w:color="auto" w:fill="FFFFFF"/>
              <w:spacing w:line="297" w:lineRule="atLeast"/>
              <w:rPr>
                <w:rFonts w:asciiTheme="minorEastAsia" w:hAnsiTheme="minorEastAsia" w:cstheme="minorEastAsia"/>
                <w:color w:val="474860"/>
                <w:kern w:val="0"/>
                <w:sz w:val="24"/>
                <w:szCs w:val="24"/>
              </w:rPr>
            </w:pPr>
          </w:p>
          <w:p w:rsidR="00FF6EFD" w:rsidRDefault="006703F3">
            <w:pPr>
              <w:shd w:val="clear" w:color="auto" w:fill="FFFFFF"/>
              <w:spacing w:line="297" w:lineRule="atLeast"/>
              <w:jc w:val="left"/>
              <w:rPr>
                <w:rFonts w:asciiTheme="minorEastAsia" w:hAnsiTheme="minorEastAsia" w:cstheme="minorEastAsia"/>
                <w:color w:val="474860"/>
                <w:kern w:val="0"/>
                <w:sz w:val="24"/>
                <w:szCs w:val="24"/>
              </w:rPr>
            </w:pPr>
            <w:r>
              <w:rPr>
                <w:rFonts w:asciiTheme="minorEastAsia" w:hAnsiTheme="minorEastAsia" w:cstheme="minorEastAsia" w:hint="eastAsia"/>
                <w:color w:val="474860"/>
                <w:kern w:val="0"/>
                <w:sz w:val="24"/>
                <w:szCs w:val="24"/>
              </w:rPr>
              <w:t>2</w:t>
            </w:r>
            <w:r>
              <w:rPr>
                <w:rFonts w:asciiTheme="minorEastAsia" w:hAnsiTheme="minorEastAsia" w:cstheme="minorEastAsia" w:hint="eastAsia"/>
                <w:color w:val="474860"/>
                <w:kern w:val="0"/>
                <w:sz w:val="24"/>
                <w:szCs w:val="24"/>
              </w:rPr>
              <w:t>、联系人：</w:t>
            </w:r>
          </w:p>
          <w:p w:rsidR="00FF6EFD" w:rsidRDefault="006703F3">
            <w:pPr>
              <w:shd w:val="clear" w:color="auto" w:fill="FFFFFF"/>
              <w:spacing w:line="297" w:lineRule="atLeast"/>
              <w:jc w:val="left"/>
              <w:rPr>
                <w:rFonts w:asciiTheme="minorEastAsia" w:hAnsiTheme="minorEastAsia" w:cstheme="minorEastAsia"/>
                <w:color w:val="474860"/>
                <w:kern w:val="0"/>
                <w:sz w:val="24"/>
                <w:szCs w:val="24"/>
              </w:rPr>
            </w:pPr>
            <w:r>
              <w:rPr>
                <w:rFonts w:asciiTheme="minorEastAsia" w:hAnsiTheme="minorEastAsia" w:cstheme="minorEastAsia" w:hint="eastAsia"/>
                <w:color w:val="474860"/>
                <w:kern w:val="0"/>
                <w:sz w:val="24"/>
                <w:szCs w:val="24"/>
              </w:rPr>
              <w:t>黎经理</w:t>
            </w:r>
            <w:r>
              <w:rPr>
                <w:rFonts w:asciiTheme="minorEastAsia" w:hAnsiTheme="minorEastAsia" w:cstheme="minorEastAsia" w:hint="eastAsia"/>
                <w:color w:val="474860"/>
                <w:kern w:val="0"/>
                <w:sz w:val="24"/>
                <w:szCs w:val="24"/>
              </w:rPr>
              <w:t xml:space="preserve"> 13882132666  028-84638004</w:t>
            </w:r>
          </w:p>
          <w:p w:rsidR="00FF6EFD" w:rsidRDefault="006703F3">
            <w:pPr>
              <w:shd w:val="clear" w:color="auto" w:fill="FFFFFF"/>
              <w:spacing w:line="297" w:lineRule="atLeast"/>
              <w:jc w:val="left"/>
              <w:rPr>
                <w:rFonts w:asciiTheme="minorEastAsia" w:hAnsiTheme="minorEastAsia" w:cstheme="minorEastAsia"/>
                <w:color w:val="474860"/>
                <w:kern w:val="0"/>
                <w:sz w:val="24"/>
                <w:szCs w:val="24"/>
              </w:rPr>
            </w:pPr>
            <w:r>
              <w:rPr>
                <w:rFonts w:asciiTheme="minorEastAsia" w:hAnsiTheme="minorEastAsia" w:cstheme="minorEastAsia" w:hint="eastAsia"/>
                <w:color w:val="474860"/>
                <w:kern w:val="0"/>
                <w:sz w:val="24"/>
                <w:szCs w:val="24"/>
              </w:rPr>
              <w:t>黄小姐</w:t>
            </w:r>
            <w:r>
              <w:rPr>
                <w:rFonts w:asciiTheme="minorEastAsia" w:hAnsiTheme="minorEastAsia" w:cstheme="minorEastAsia" w:hint="eastAsia"/>
                <w:color w:val="474860"/>
                <w:kern w:val="0"/>
                <w:sz w:val="24"/>
                <w:szCs w:val="24"/>
              </w:rPr>
              <w:t xml:space="preserve"> 13668218391  028-88432459</w:t>
            </w:r>
          </w:p>
        </w:tc>
      </w:tr>
      <w:tr w:rsidR="00FF6EFD">
        <w:trPr>
          <w:jc w:val="center"/>
        </w:trPr>
        <w:tc>
          <w:tcPr>
            <w:tcW w:w="2410" w:type="dxa"/>
            <w:vAlign w:val="center"/>
          </w:tcPr>
          <w:p w:rsidR="00FF6EFD" w:rsidRDefault="006703F3">
            <w:pPr>
              <w:pStyle w:val="a8"/>
              <w:overflowPunct w:val="0"/>
              <w:spacing w:before="0" w:beforeAutospacing="0" w:after="0" w:afterAutospacing="0" w:line="360" w:lineRule="auto"/>
              <w:jc w:val="both"/>
              <w:rPr>
                <w:rFonts w:asciiTheme="minorEastAsia" w:eastAsiaTheme="minorEastAsia" w:hAnsiTheme="minorEastAsia" w:cstheme="minorEastAsia"/>
                <w:color w:val="262626"/>
              </w:rPr>
            </w:pPr>
            <w:r>
              <w:rPr>
                <w:rFonts w:asciiTheme="minorEastAsia" w:eastAsiaTheme="minorEastAsia" w:hAnsiTheme="minorEastAsia" w:cstheme="minorEastAsia" w:hint="eastAsia"/>
                <w:color w:val="262626"/>
              </w:rPr>
              <w:t>机械设计及自动化</w:t>
            </w:r>
          </w:p>
        </w:tc>
        <w:tc>
          <w:tcPr>
            <w:tcW w:w="1985" w:type="dxa"/>
            <w:vAlign w:val="center"/>
          </w:tcPr>
          <w:p w:rsidR="00FF6EFD" w:rsidRDefault="006703F3">
            <w:pPr>
              <w:pStyle w:val="a8"/>
              <w:overflowPunct w:val="0"/>
              <w:spacing w:before="0" w:beforeAutospacing="0" w:after="0" w:afterAutospacing="0" w:line="360" w:lineRule="auto"/>
              <w:jc w:val="both"/>
              <w:rPr>
                <w:rFonts w:asciiTheme="minorEastAsia" w:eastAsiaTheme="minorEastAsia" w:hAnsiTheme="minorEastAsia" w:cstheme="minorEastAsia"/>
                <w:color w:val="262626"/>
              </w:rPr>
            </w:pPr>
            <w:r>
              <w:rPr>
                <w:rFonts w:asciiTheme="minorEastAsia" w:eastAsiaTheme="minorEastAsia" w:hAnsiTheme="minorEastAsia" w:cstheme="minorEastAsia" w:hint="eastAsia"/>
                <w:color w:val="262626"/>
              </w:rPr>
              <w:t>机械加工</w:t>
            </w:r>
          </w:p>
        </w:tc>
        <w:tc>
          <w:tcPr>
            <w:tcW w:w="1066" w:type="dxa"/>
            <w:vAlign w:val="center"/>
          </w:tcPr>
          <w:p w:rsidR="00FF6EFD" w:rsidRDefault="006703F3">
            <w:pPr>
              <w:pStyle w:val="a8"/>
              <w:overflowPunct w:val="0"/>
              <w:spacing w:before="0" w:beforeAutospacing="0" w:after="0" w:afterAutospacing="0" w:line="360" w:lineRule="auto"/>
              <w:jc w:val="both"/>
              <w:rPr>
                <w:rFonts w:asciiTheme="minorEastAsia" w:eastAsiaTheme="minorEastAsia" w:hAnsiTheme="minorEastAsia" w:cstheme="minorEastAsia"/>
                <w:color w:val="262626"/>
              </w:rPr>
            </w:pPr>
            <w:r>
              <w:rPr>
                <w:rFonts w:asciiTheme="minorEastAsia" w:eastAsiaTheme="minorEastAsia" w:hAnsiTheme="minorEastAsia" w:cstheme="minorEastAsia" w:hint="eastAsia"/>
                <w:color w:val="262626"/>
              </w:rPr>
              <w:t>本科</w:t>
            </w:r>
          </w:p>
        </w:tc>
        <w:tc>
          <w:tcPr>
            <w:tcW w:w="3611" w:type="dxa"/>
            <w:vMerge/>
          </w:tcPr>
          <w:p w:rsidR="00FF6EFD" w:rsidRDefault="00FF6EFD">
            <w:pPr>
              <w:pStyle w:val="a8"/>
              <w:overflowPunct w:val="0"/>
              <w:spacing w:before="0" w:beforeAutospacing="0" w:after="0" w:afterAutospacing="0" w:line="360" w:lineRule="auto"/>
              <w:rPr>
                <w:rFonts w:asciiTheme="minorEastAsia" w:eastAsiaTheme="minorEastAsia" w:hAnsiTheme="minorEastAsia" w:cstheme="minorEastAsia"/>
                <w:color w:val="262626"/>
              </w:rPr>
            </w:pPr>
          </w:p>
        </w:tc>
      </w:tr>
    </w:tbl>
    <w:p w:rsidR="00FF6EFD" w:rsidRDefault="006703F3">
      <w:pPr>
        <w:pStyle w:val="a8"/>
        <w:overflowPunct w:val="0"/>
        <w:spacing w:before="0" w:beforeAutospacing="0" w:after="0" w:afterAutospacing="0" w:line="360" w:lineRule="auto"/>
        <w:rPr>
          <w:rFonts w:asciiTheme="minorEastAsia" w:eastAsiaTheme="minorEastAsia" w:hAnsiTheme="minorEastAsia" w:cstheme="minorEastAsia"/>
          <w:b/>
          <w:bCs/>
          <w:color w:val="262626"/>
        </w:rPr>
      </w:pPr>
      <w:r>
        <w:rPr>
          <w:rFonts w:asciiTheme="minorEastAsia" w:eastAsiaTheme="minorEastAsia" w:hAnsiTheme="minorEastAsia" w:cstheme="minorEastAsia" w:hint="eastAsia"/>
          <w:b/>
          <w:bCs/>
          <w:color w:val="262626"/>
        </w:rPr>
        <w:t>（</w:t>
      </w:r>
      <w:r>
        <w:rPr>
          <w:rFonts w:asciiTheme="minorEastAsia" w:eastAsiaTheme="minorEastAsia" w:hAnsiTheme="minorEastAsia" w:cstheme="minorEastAsia" w:hint="eastAsia"/>
          <w:b/>
          <w:bCs/>
          <w:color w:val="262626"/>
        </w:rPr>
        <w:t>二</w:t>
      </w:r>
      <w:r>
        <w:rPr>
          <w:rFonts w:asciiTheme="minorEastAsia" w:eastAsiaTheme="minorEastAsia" w:hAnsiTheme="minorEastAsia" w:cstheme="minorEastAsia" w:hint="eastAsia"/>
          <w:b/>
          <w:bCs/>
          <w:color w:val="262626"/>
        </w:rPr>
        <w:t>）</w:t>
      </w:r>
      <w:r>
        <w:rPr>
          <w:rFonts w:asciiTheme="minorEastAsia" w:eastAsiaTheme="minorEastAsia" w:hAnsiTheme="minorEastAsia" w:cstheme="minorEastAsia" w:hint="eastAsia"/>
          <w:b/>
          <w:bCs/>
          <w:color w:val="262626"/>
        </w:rPr>
        <w:t>、公司简介</w:t>
      </w:r>
    </w:p>
    <w:p w:rsidR="00FF6EFD" w:rsidRDefault="006703F3" w:rsidP="006703F3">
      <w:pPr>
        <w:spacing w:line="360" w:lineRule="auto"/>
        <w:ind w:firstLineChars="200" w:firstLine="480"/>
        <w:rPr>
          <w:rFonts w:asciiTheme="minorEastAsia" w:hAnsiTheme="minorEastAsia" w:cstheme="minorEastAsia"/>
          <w:kern w:val="56"/>
          <w:sz w:val="24"/>
          <w:szCs w:val="24"/>
        </w:rPr>
      </w:pPr>
      <w:r>
        <w:rPr>
          <w:rFonts w:asciiTheme="minorEastAsia" w:hAnsiTheme="minorEastAsia" w:cstheme="minorEastAsia" w:hint="eastAsia"/>
          <w:kern w:val="56"/>
          <w:sz w:val="24"/>
          <w:szCs w:val="24"/>
        </w:rPr>
        <w:t>成都联虹钼业有限公司位于成都国家经济技术开发区南京路</w:t>
      </w:r>
      <w:r>
        <w:rPr>
          <w:rFonts w:asciiTheme="minorEastAsia" w:hAnsiTheme="minorEastAsia" w:cstheme="minorEastAsia" w:hint="eastAsia"/>
          <w:kern w:val="56"/>
          <w:sz w:val="24"/>
          <w:szCs w:val="24"/>
        </w:rPr>
        <w:t>198</w:t>
      </w:r>
      <w:r>
        <w:rPr>
          <w:rFonts w:asciiTheme="minorEastAsia" w:hAnsiTheme="minorEastAsia" w:cstheme="minorEastAsia" w:hint="eastAsia"/>
          <w:kern w:val="56"/>
          <w:sz w:val="24"/>
          <w:szCs w:val="24"/>
        </w:rPr>
        <w:t>号，成立于</w:t>
      </w:r>
      <w:r>
        <w:rPr>
          <w:rFonts w:asciiTheme="minorEastAsia" w:hAnsiTheme="minorEastAsia" w:cstheme="minorEastAsia" w:hint="eastAsia"/>
          <w:kern w:val="56"/>
          <w:sz w:val="24"/>
          <w:szCs w:val="24"/>
        </w:rPr>
        <w:t>2004</w:t>
      </w:r>
      <w:r>
        <w:rPr>
          <w:rFonts w:asciiTheme="minorEastAsia" w:hAnsiTheme="minorEastAsia" w:cstheme="minorEastAsia" w:hint="eastAsia"/>
          <w:kern w:val="56"/>
          <w:sz w:val="24"/>
          <w:szCs w:val="24"/>
        </w:rPr>
        <w:t>年。是厦门钨业股份有限公司和日本联合材料株式会社（日本住友电工集团控股子公司）共同出资组建的由中方控股的中外合资企业（</w:t>
      </w:r>
      <w:r>
        <w:rPr>
          <w:rFonts w:asciiTheme="minorEastAsia" w:hAnsiTheme="minorEastAsia" w:cstheme="minorEastAsia" w:hint="eastAsia"/>
          <w:kern w:val="56"/>
          <w:sz w:val="24"/>
          <w:szCs w:val="24"/>
        </w:rPr>
        <w:t>2017</w:t>
      </w:r>
      <w:r>
        <w:rPr>
          <w:rFonts w:asciiTheme="minorEastAsia" w:hAnsiTheme="minorEastAsia" w:cstheme="minorEastAsia" w:hint="eastAsia"/>
          <w:kern w:val="56"/>
          <w:sz w:val="24"/>
          <w:szCs w:val="24"/>
        </w:rPr>
        <w:t>年</w:t>
      </w:r>
      <w:r>
        <w:rPr>
          <w:rFonts w:asciiTheme="minorEastAsia" w:hAnsiTheme="minorEastAsia" w:cstheme="minorEastAsia" w:hint="eastAsia"/>
          <w:kern w:val="56"/>
          <w:sz w:val="24"/>
          <w:szCs w:val="24"/>
        </w:rPr>
        <w:t>5</w:t>
      </w:r>
      <w:r>
        <w:rPr>
          <w:rFonts w:asciiTheme="minorEastAsia" w:hAnsiTheme="minorEastAsia" w:cstheme="minorEastAsia" w:hint="eastAsia"/>
          <w:kern w:val="56"/>
          <w:sz w:val="24"/>
          <w:szCs w:val="24"/>
        </w:rPr>
        <w:t>月前由日方控股）。</w:t>
      </w:r>
    </w:p>
    <w:p w:rsidR="00FF6EFD" w:rsidRDefault="006703F3" w:rsidP="006703F3">
      <w:pPr>
        <w:spacing w:line="360" w:lineRule="auto"/>
        <w:ind w:firstLineChars="200" w:firstLine="480"/>
        <w:rPr>
          <w:rFonts w:asciiTheme="minorEastAsia" w:hAnsiTheme="minorEastAsia" w:cstheme="minorEastAsia"/>
          <w:kern w:val="56"/>
          <w:sz w:val="24"/>
          <w:szCs w:val="24"/>
        </w:rPr>
      </w:pPr>
      <w:r>
        <w:rPr>
          <w:rFonts w:asciiTheme="minorEastAsia" w:hAnsiTheme="minorEastAsia" w:cstheme="minorEastAsia" w:hint="eastAsia"/>
          <w:kern w:val="56"/>
          <w:sz w:val="24"/>
          <w:szCs w:val="24"/>
        </w:rPr>
        <w:t>成都联虹钼业有限公司采用日本联合材料株式会社的技术和工艺，</w:t>
      </w:r>
      <w:r>
        <w:rPr>
          <w:rFonts w:asciiTheme="minorEastAsia" w:hAnsiTheme="minorEastAsia" w:cstheme="minorEastAsia" w:hint="eastAsia"/>
          <w:color w:val="000000"/>
          <w:kern w:val="0"/>
          <w:sz w:val="24"/>
          <w:szCs w:val="24"/>
        </w:rPr>
        <w:t>研发、生产</w:t>
      </w:r>
      <w:r>
        <w:rPr>
          <w:rFonts w:asciiTheme="minorEastAsia" w:hAnsiTheme="minorEastAsia" w:cstheme="minorEastAsia" w:hint="eastAsia"/>
          <w:sz w:val="24"/>
          <w:szCs w:val="24"/>
        </w:rPr>
        <w:t>稀有金属</w:t>
      </w:r>
      <w:proofErr w:type="gramStart"/>
      <w:r>
        <w:rPr>
          <w:rFonts w:asciiTheme="minorEastAsia" w:hAnsiTheme="minorEastAsia" w:cstheme="minorEastAsia" w:hint="eastAsia"/>
          <w:sz w:val="24"/>
          <w:szCs w:val="24"/>
        </w:rPr>
        <w:t>钼</w:t>
      </w:r>
      <w:proofErr w:type="gramEnd"/>
      <w:r>
        <w:rPr>
          <w:rFonts w:asciiTheme="minorEastAsia" w:hAnsiTheme="minorEastAsia" w:cstheme="minorEastAsia" w:hint="eastAsia"/>
          <w:sz w:val="24"/>
          <w:szCs w:val="24"/>
        </w:rPr>
        <w:t>坯、</w:t>
      </w:r>
      <w:proofErr w:type="gramStart"/>
      <w:r>
        <w:rPr>
          <w:rFonts w:asciiTheme="minorEastAsia" w:hAnsiTheme="minorEastAsia" w:cstheme="minorEastAsia" w:hint="eastAsia"/>
          <w:sz w:val="24"/>
          <w:szCs w:val="24"/>
        </w:rPr>
        <w:t>钼</w:t>
      </w:r>
      <w:proofErr w:type="gramEnd"/>
      <w:r>
        <w:rPr>
          <w:rFonts w:asciiTheme="minorEastAsia" w:hAnsiTheme="minorEastAsia" w:cstheme="minorEastAsia" w:hint="eastAsia"/>
          <w:sz w:val="24"/>
          <w:szCs w:val="24"/>
        </w:rPr>
        <w:t>板</w:t>
      </w:r>
      <w:r>
        <w:rPr>
          <w:rFonts w:asciiTheme="minorEastAsia" w:hAnsiTheme="minorEastAsia" w:cstheme="minorEastAsia" w:hint="eastAsia"/>
          <w:color w:val="000000"/>
          <w:kern w:val="0"/>
          <w:sz w:val="24"/>
          <w:szCs w:val="24"/>
        </w:rPr>
        <w:t>、钨板、靶材、</w:t>
      </w:r>
      <w:proofErr w:type="gramStart"/>
      <w:r>
        <w:rPr>
          <w:rFonts w:asciiTheme="minorEastAsia" w:hAnsiTheme="minorEastAsia" w:cstheme="minorEastAsia" w:hint="eastAsia"/>
          <w:color w:val="000000"/>
          <w:kern w:val="0"/>
          <w:sz w:val="24"/>
          <w:szCs w:val="24"/>
        </w:rPr>
        <w:t>钼</w:t>
      </w:r>
      <w:proofErr w:type="gramEnd"/>
      <w:r>
        <w:rPr>
          <w:rFonts w:asciiTheme="minorEastAsia" w:hAnsiTheme="minorEastAsia" w:cstheme="minorEastAsia" w:hint="eastAsia"/>
          <w:color w:val="000000"/>
          <w:kern w:val="0"/>
          <w:sz w:val="24"/>
          <w:szCs w:val="24"/>
        </w:rPr>
        <w:t>(</w:t>
      </w:r>
      <w:r>
        <w:rPr>
          <w:rFonts w:asciiTheme="minorEastAsia" w:hAnsiTheme="minorEastAsia" w:cstheme="minorEastAsia" w:hint="eastAsia"/>
          <w:color w:val="000000"/>
          <w:kern w:val="0"/>
          <w:sz w:val="24"/>
          <w:szCs w:val="24"/>
        </w:rPr>
        <w:t>钨</w:t>
      </w:r>
      <w:r>
        <w:rPr>
          <w:rFonts w:asciiTheme="minorEastAsia" w:hAnsiTheme="minorEastAsia" w:cstheme="minorEastAsia" w:hint="eastAsia"/>
          <w:color w:val="000000"/>
          <w:kern w:val="0"/>
          <w:sz w:val="24"/>
          <w:szCs w:val="24"/>
        </w:rPr>
        <w:t>)</w:t>
      </w:r>
      <w:r>
        <w:rPr>
          <w:rFonts w:asciiTheme="minorEastAsia" w:hAnsiTheme="minorEastAsia" w:cstheme="minorEastAsia" w:hint="eastAsia"/>
          <w:color w:val="000000"/>
          <w:kern w:val="0"/>
          <w:sz w:val="24"/>
          <w:szCs w:val="24"/>
        </w:rPr>
        <w:t>圆片</w:t>
      </w:r>
      <w:r>
        <w:rPr>
          <w:rFonts w:asciiTheme="minorEastAsia" w:hAnsiTheme="minorEastAsia" w:cstheme="minorEastAsia" w:hint="eastAsia"/>
          <w:color w:val="000000"/>
          <w:kern w:val="0"/>
          <w:sz w:val="24"/>
          <w:szCs w:val="24"/>
        </w:rPr>
        <w:t>/</w:t>
      </w:r>
      <w:r>
        <w:rPr>
          <w:rFonts w:asciiTheme="minorEastAsia" w:hAnsiTheme="minorEastAsia" w:cstheme="minorEastAsia" w:hint="eastAsia"/>
          <w:color w:val="000000"/>
          <w:kern w:val="0"/>
          <w:sz w:val="24"/>
          <w:szCs w:val="24"/>
        </w:rPr>
        <w:t>方片、</w:t>
      </w:r>
      <w:proofErr w:type="gramStart"/>
      <w:r>
        <w:rPr>
          <w:rFonts w:asciiTheme="minorEastAsia" w:hAnsiTheme="minorEastAsia" w:cstheme="minorEastAsia" w:hint="eastAsia"/>
          <w:color w:val="000000"/>
          <w:kern w:val="0"/>
          <w:sz w:val="24"/>
          <w:szCs w:val="24"/>
        </w:rPr>
        <w:t>钼</w:t>
      </w:r>
      <w:proofErr w:type="gramEnd"/>
      <w:r>
        <w:rPr>
          <w:rFonts w:asciiTheme="minorEastAsia" w:hAnsiTheme="minorEastAsia" w:cstheme="minorEastAsia" w:hint="eastAsia"/>
          <w:color w:val="000000"/>
          <w:kern w:val="0"/>
          <w:sz w:val="24"/>
          <w:szCs w:val="24"/>
        </w:rPr>
        <w:t>坩埚、高温炉用</w:t>
      </w:r>
      <w:proofErr w:type="gramStart"/>
      <w:r>
        <w:rPr>
          <w:rFonts w:asciiTheme="minorEastAsia" w:hAnsiTheme="minorEastAsia" w:cstheme="minorEastAsia" w:hint="eastAsia"/>
          <w:color w:val="000000"/>
          <w:kern w:val="0"/>
          <w:sz w:val="24"/>
          <w:szCs w:val="24"/>
        </w:rPr>
        <w:t>钼</w:t>
      </w:r>
      <w:proofErr w:type="gramEnd"/>
      <w:r>
        <w:rPr>
          <w:rFonts w:asciiTheme="minorEastAsia" w:hAnsiTheme="minorEastAsia" w:cstheme="minorEastAsia" w:hint="eastAsia"/>
          <w:color w:val="000000"/>
          <w:kern w:val="0"/>
          <w:sz w:val="24"/>
          <w:szCs w:val="24"/>
        </w:rPr>
        <w:t>部件、钨部件等材料和制品。</w:t>
      </w:r>
      <w:r>
        <w:rPr>
          <w:rFonts w:asciiTheme="minorEastAsia" w:hAnsiTheme="minorEastAsia" w:cstheme="minorEastAsia" w:hint="eastAsia"/>
          <w:kern w:val="56"/>
          <w:sz w:val="24"/>
          <w:szCs w:val="24"/>
        </w:rPr>
        <w:t>公司现有</w:t>
      </w:r>
      <w:proofErr w:type="gramStart"/>
      <w:r>
        <w:rPr>
          <w:rFonts w:asciiTheme="minorEastAsia" w:hAnsiTheme="minorEastAsia" w:cstheme="minorEastAsia" w:hint="eastAsia"/>
          <w:kern w:val="56"/>
          <w:sz w:val="24"/>
          <w:szCs w:val="24"/>
        </w:rPr>
        <w:t>钼</w:t>
      </w:r>
      <w:proofErr w:type="gramEnd"/>
      <w:r>
        <w:rPr>
          <w:rFonts w:asciiTheme="minorEastAsia" w:hAnsiTheme="minorEastAsia" w:cstheme="minorEastAsia" w:hint="eastAsia"/>
          <w:kern w:val="56"/>
          <w:sz w:val="24"/>
          <w:szCs w:val="24"/>
        </w:rPr>
        <w:t>坯、</w:t>
      </w:r>
      <w:proofErr w:type="gramStart"/>
      <w:r>
        <w:rPr>
          <w:rFonts w:asciiTheme="minorEastAsia" w:hAnsiTheme="minorEastAsia" w:cstheme="minorEastAsia" w:hint="eastAsia"/>
          <w:kern w:val="56"/>
          <w:sz w:val="24"/>
          <w:szCs w:val="24"/>
        </w:rPr>
        <w:t>钼</w:t>
      </w:r>
      <w:proofErr w:type="gramEnd"/>
      <w:r>
        <w:rPr>
          <w:rFonts w:asciiTheme="minorEastAsia" w:hAnsiTheme="minorEastAsia" w:cstheme="minorEastAsia" w:hint="eastAsia"/>
          <w:kern w:val="56"/>
          <w:sz w:val="24"/>
          <w:szCs w:val="24"/>
        </w:rPr>
        <w:t>板（冷热轧）、</w:t>
      </w:r>
      <w:proofErr w:type="gramStart"/>
      <w:r>
        <w:rPr>
          <w:rFonts w:asciiTheme="minorEastAsia" w:hAnsiTheme="minorEastAsia" w:cstheme="minorEastAsia" w:hint="eastAsia"/>
          <w:kern w:val="56"/>
          <w:sz w:val="24"/>
          <w:szCs w:val="24"/>
        </w:rPr>
        <w:t>钼</w:t>
      </w:r>
      <w:proofErr w:type="gramEnd"/>
      <w:r>
        <w:rPr>
          <w:rFonts w:asciiTheme="minorEastAsia" w:hAnsiTheme="minorEastAsia" w:cstheme="minorEastAsia" w:hint="eastAsia"/>
          <w:kern w:val="56"/>
          <w:sz w:val="24"/>
          <w:szCs w:val="24"/>
        </w:rPr>
        <w:t>圆片、钨</w:t>
      </w:r>
      <w:proofErr w:type="gramStart"/>
      <w:r>
        <w:rPr>
          <w:rFonts w:asciiTheme="minorEastAsia" w:hAnsiTheme="minorEastAsia" w:cstheme="minorEastAsia" w:hint="eastAsia"/>
          <w:kern w:val="56"/>
          <w:sz w:val="24"/>
          <w:szCs w:val="24"/>
        </w:rPr>
        <w:t>铼</w:t>
      </w:r>
      <w:proofErr w:type="gramEnd"/>
      <w:r>
        <w:rPr>
          <w:rFonts w:asciiTheme="minorEastAsia" w:hAnsiTheme="minorEastAsia" w:cstheme="minorEastAsia" w:hint="eastAsia"/>
          <w:kern w:val="56"/>
          <w:sz w:val="24"/>
          <w:szCs w:val="24"/>
        </w:rPr>
        <w:t>靶、钨板、大型</w:t>
      </w:r>
      <w:proofErr w:type="gramStart"/>
      <w:r>
        <w:rPr>
          <w:rFonts w:asciiTheme="minorEastAsia" w:hAnsiTheme="minorEastAsia" w:cstheme="minorEastAsia" w:hint="eastAsia"/>
          <w:kern w:val="56"/>
          <w:sz w:val="24"/>
          <w:szCs w:val="24"/>
        </w:rPr>
        <w:t>钼</w:t>
      </w:r>
      <w:proofErr w:type="gramEnd"/>
      <w:r>
        <w:rPr>
          <w:rFonts w:asciiTheme="minorEastAsia" w:hAnsiTheme="minorEastAsia" w:cstheme="minorEastAsia" w:hint="eastAsia"/>
          <w:kern w:val="56"/>
          <w:sz w:val="24"/>
          <w:szCs w:val="24"/>
        </w:rPr>
        <w:t>溅射</w:t>
      </w:r>
      <w:proofErr w:type="gramStart"/>
      <w:r>
        <w:rPr>
          <w:rFonts w:asciiTheme="minorEastAsia" w:hAnsiTheme="minorEastAsia" w:cstheme="minorEastAsia" w:hint="eastAsia"/>
          <w:kern w:val="56"/>
          <w:sz w:val="24"/>
          <w:szCs w:val="24"/>
        </w:rPr>
        <w:t>靶和</w:t>
      </w:r>
      <w:r>
        <w:rPr>
          <w:rFonts w:asciiTheme="minorEastAsia" w:hAnsiTheme="minorEastAsia" w:cstheme="minorEastAsia" w:hint="eastAsia"/>
          <w:sz w:val="24"/>
          <w:szCs w:val="24"/>
        </w:rPr>
        <w:t>旋压钼</w:t>
      </w:r>
      <w:proofErr w:type="gramEnd"/>
      <w:r>
        <w:rPr>
          <w:rFonts w:asciiTheme="minorEastAsia" w:hAnsiTheme="minorEastAsia" w:cstheme="minorEastAsia" w:hint="eastAsia"/>
          <w:sz w:val="24"/>
          <w:szCs w:val="24"/>
        </w:rPr>
        <w:t>坩埚</w:t>
      </w:r>
      <w:r>
        <w:rPr>
          <w:rFonts w:asciiTheme="minorEastAsia" w:hAnsiTheme="minorEastAsia" w:cstheme="minorEastAsia" w:hint="eastAsia"/>
          <w:kern w:val="56"/>
          <w:sz w:val="24"/>
          <w:szCs w:val="24"/>
        </w:rPr>
        <w:t>生产</w:t>
      </w:r>
      <w:r>
        <w:rPr>
          <w:rFonts w:asciiTheme="minorEastAsia" w:hAnsiTheme="minorEastAsia" w:cstheme="minorEastAsia" w:hint="eastAsia"/>
          <w:sz w:val="24"/>
          <w:szCs w:val="24"/>
        </w:rPr>
        <w:t>线</w:t>
      </w:r>
      <w:r>
        <w:rPr>
          <w:rFonts w:asciiTheme="minorEastAsia" w:hAnsiTheme="minorEastAsia" w:cstheme="minorEastAsia" w:hint="eastAsia"/>
          <w:kern w:val="56"/>
          <w:sz w:val="24"/>
          <w:szCs w:val="24"/>
        </w:rPr>
        <w:t>，</w:t>
      </w:r>
      <w:r>
        <w:rPr>
          <w:rFonts w:asciiTheme="minorEastAsia" w:hAnsiTheme="minorEastAsia" w:cstheme="minorEastAsia" w:hint="eastAsia"/>
          <w:sz w:val="24"/>
          <w:szCs w:val="24"/>
        </w:rPr>
        <w:t>产品工序从制坯、烧结、轧制及制品加工。</w:t>
      </w:r>
      <w:r>
        <w:rPr>
          <w:rFonts w:asciiTheme="minorEastAsia" w:hAnsiTheme="minorEastAsia" w:cstheme="minorEastAsia" w:hint="eastAsia"/>
          <w:kern w:val="56"/>
          <w:sz w:val="24"/>
          <w:szCs w:val="24"/>
        </w:rPr>
        <w:t>拥有自营进出口经营权。</w:t>
      </w:r>
    </w:p>
    <w:p w:rsidR="00FF6EFD" w:rsidRDefault="006703F3" w:rsidP="006703F3">
      <w:pPr>
        <w:spacing w:line="360" w:lineRule="auto"/>
        <w:ind w:firstLineChars="200" w:firstLine="480"/>
        <w:rPr>
          <w:rFonts w:asciiTheme="minorEastAsia" w:hAnsiTheme="minorEastAsia" w:cstheme="minorEastAsia"/>
          <w:kern w:val="56"/>
          <w:sz w:val="24"/>
          <w:szCs w:val="24"/>
        </w:rPr>
      </w:pPr>
      <w:r>
        <w:rPr>
          <w:rFonts w:asciiTheme="minorEastAsia" w:hAnsiTheme="minorEastAsia" w:cstheme="minorEastAsia" w:hint="eastAsia"/>
          <w:sz w:val="24"/>
          <w:szCs w:val="24"/>
        </w:rPr>
        <w:t>主要产品为</w:t>
      </w:r>
      <w:proofErr w:type="gramStart"/>
      <w:r>
        <w:rPr>
          <w:rFonts w:asciiTheme="minorEastAsia" w:hAnsiTheme="minorEastAsia" w:cstheme="minorEastAsia" w:hint="eastAsia"/>
          <w:sz w:val="24"/>
          <w:szCs w:val="24"/>
        </w:rPr>
        <w:t>钼</w:t>
      </w:r>
      <w:proofErr w:type="gramEnd"/>
      <w:r>
        <w:rPr>
          <w:rFonts w:asciiTheme="minorEastAsia" w:hAnsiTheme="minorEastAsia" w:cstheme="minorEastAsia" w:hint="eastAsia"/>
          <w:sz w:val="24"/>
          <w:szCs w:val="24"/>
        </w:rPr>
        <w:t>坯、</w:t>
      </w:r>
      <w:proofErr w:type="gramStart"/>
      <w:r>
        <w:rPr>
          <w:rFonts w:asciiTheme="minorEastAsia" w:hAnsiTheme="minorEastAsia" w:cstheme="minorEastAsia" w:hint="eastAsia"/>
          <w:sz w:val="24"/>
          <w:szCs w:val="24"/>
        </w:rPr>
        <w:t>钼</w:t>
      </w:r>
      <w:proofErr w:type="gramEnd"/>
      <w:r>
        <w:rPr>
          <w:rFonts w:asciiTheme="minorEastAsia" w:hAnsiTheme="minorEastAsia" w:cstheme="minorEastAsia" w:hint="eastAsia"/>
          <w:sz w:val="24"/>
          <w:szCs w:val="24"/>
        </w:rPr>
        <w:t>板、</w:t>
      </w:r>
      <w:proofErr w:type="gramStart"/>
      <w:r>
        <w:rPr>
          <w:rFonts w:asciiTheme="minorEastAsia" w:hAnsiTheme="minorEastAsia" w:cstheme="minorEastAsia" w:hint="eastAsia"/>
          <w:sz w:val="24"/>
          <w:szCs w:val="24"/>
        </w:rPr>
        <w:t>钼</w:t>
      </w:r>
      <w:proofErr w:type="gramEnd"/>
      <w:r>
        <w:rPr>
          <w:rFonts w:asciiTheme="minorEastAsia" w:hAnsiTheme="minorEastAsia" w:cstheme="minorEastAsia" w:hint="eastAsia"/>
          <w:sz w:val="24"/>
          <w:szCs w:val="24"/>
        </w:rPr>
        <w:t>制品、</w:t>
      </w:r>
      <w:proofErr w:type="gramStart"/>
      <w:r>
        <w:rPr>
          <w:rFonts w:asciiTheme="minorEastAsia" w:hAnsiTheme="minorEastAsia" w:cstheme="minorEastAsia" w:hint="eastAsia"/>
          <w:sz w:val="24"/>
          <w:szCs w:val="24"/>
        </w:rPr>
        <w:t>钼</w:t>
      </w:r>
      <w:proofErr w:type="gramEnd"/>
      <w:r>
        <w:rPr>
          <w:rFonts w:asciiTheme="minorEastAsia" w:hAnsiTheme="minorEastAsia" w:cstheme="minorEastAsia" w:hint="eastAsia"/>
          <w:sz w:val="24"/>
          <w:szCs w:val="24"/>
        </w:rPr>
        <w:t>坩埚、</w:t>
      </w:r>
      <w:proofErr w:type="gramStart"/>
      <w:r>
        <w:rPr>
          <w:rFonts w:asciiTheme="minorEastAsia" w:hAnsiTheme="minorEastAsia" w:cstheme="minorEastAsia" w:hint="eastAsia"/>
          <w:sz w:val="24"/>
          <w:szCs w:val="24"/>
        </w:rPr>
        <w:t>钼溅射靶和钨铼合金</w:t>
      </w:r>
      <w:proofErr w:type="gramEnd"/>
      <w:r>
        <w:rPr>
          <w:rFonts w:asciiTheme="minorEastAsia" w:hAnsiTheme="minorEastAsia" w:cstheme="minorEastAsia" w:hint="eastAsia"/>
          <w:sz w:val="24"/>
          <w:szCs w:val="24"/>
        </w:rPr>
        <w:t>靶。产品</w:t>
      </w:r>
      <w:r>
        <w:rPr>
          <w:rFonts w:asciiTheme="minorEastAsia" w:hAnsiTheme="minorEastAsia" w:cstheme="minorEastAsia" w:hint="eastAsia"/>
          <w:color w:val="000000"/>
          <w:kern w:val="0"/>
          <w:sz w:val="24"/>
          <w:szCs w:val="24"/>
        </w:rPr>
        <w:t>广泛应用于通信、广播、航天、电子、电力、汽车、照明、医疗等领域，用于制作大功率电子管的放热底座，高温炉的反射屏，光刻半导体底座，液晶显示屏，</w:t>
      </w:r>
      <w:r>
        <w:rPr>
          <w:rFonts w:asciiTheme="minorEastAsia" w:hAnsiTheme="minorEastAsia" w:cstheme="minorEastAsia" w:hint="eastAsia"/>
          <w:color w:val="000000"/>
          <w:kern w:val="0"/>
          <w:sz w:val="24"/>
          <w:szCs w:val="24"/>
        </w:rPr>
        <w:t>X</w:t>
      </w:r>
      <w:r>
        <w:rPr>
          <w:rFonts w:asciiTheme="minorEastAsia" w:hAnsiTheme="minorEastAsia" w:cstheme="minorEastAsia" w:hint="eastAsia"/>
          <w:color w:val="000000"/>
          <w:kern w:val="0"/>
          <w:sz w:val="24"/>
          <w:szCs w:val="24"/>
        </w:rPr>
        <w:t>光管，烧结精密陶瓷和稀土类元素的舟皿材料，蓝宝石单晶生长炉用</w:t>
      </w:r>
      <w:proofErr w:type="gramStart"/>
      <w:r>
        <w:rPr>
          <w:rFonts w:asciiTheme="minorEastAsia" w:hAnsiTheme="minorEastAsia" w:cstheme="minorEastAsia" w:hint="eastAsia"/>
          <w:color w:val="000000"/>
          <w:kern w:val="0"/>
          <w:sz w:val="24"/>
          <w:szCs w:val="24"/>
        </w:rPr>
        <w:t>钼</w:t>
      </w:r>
      <w:proofErr w:type="gramEnd"/>
      <w:r>
        <w:rPr>
          <w:rFonts w:asciiTheme="minorEastAsia" w:hAnsiTheme="minorEastAsia" w:cstheme="minorEastAsia" w:hint="eastAsia"/>
          <w:color w:val="000000"/>
          <w:kern w:val="0"/>
          <w:sz w:val="24"/>
          <w:szCs w:val="24"/>
        </w:rPr>
        <w:t>坩埚及热场等。</w:t>
      </w:r>
    </w:p>
    <w:p w:rsidR="00FF6EFD" w:rsidRDefault="006703F3" w:rsidP="006703F3">
      <w:pPr>
        <w:spacing w:line="360" w:lineRule="auto"/>
        <w:ind w:firstLineChars="200"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公司拥有国内领先的生产技术与设备，拥有制坯生产线、板材热轧生产线、板材冷轧生产线及配套的酸洗退火设备、靶材生产线及制品加工生产线。</w:t>
      </w:r>
    </w:p>
    <w:p w:rsidR="00FF6EFD" w:rsidRDefault="006703F3" w:rsidP="006703F3">
      <w:pPr>
        <w:spacing w:line="360" w:lineRule="auto"/>
        <w:ind w:firstLineChars="200"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制坯生产线有：冷等静压机（型号</w:t>
      </w:r>
      <w:r>
        <w:rPr>
          <w:rFonts w:asciiTheme="minorEastAsia" w:hAnsiTheme="minorEastAsia" w:cstheme="minorEastAsia" w:hint="eastAsia"/>
          <w:color w:val="000000"/>
          <w:kern w:val="0"/>
          <w:sz w:val="24"/>
          <w:szCs w:val="24"/>
        </w:rPr>
        <w:t>LDJ830/1500-300YS</w:t>
      </w:r>
      <w:r>
        <w:rPr>
          <w:rFonts w:asciiTheme="minorEastAsia" w:hAnsiTheme="minorEastAsia" w:cstheme="minorEastAsia" w:hint="eastAsia"/>
          <w:color w:val="000000"/>
          <w:kern w:val="0"/>
          <w:sz w:val="24"/>
          <w:szCs w:val="24"/>
        </w:rPr>
        <w:t>）</w:t>
      </w:r>
      <w:r>
        <w:rPr>
          <w:rFonts w:asciiTheme="minorEastAsia" w:hAnsiTheme="minorEastAsia" w:cstheme="minorEastAsia" w:hint="eastAsia"/>
          <w:color w:val="000000"/>
          <w:kern w:val="0"/>
          <w:sz w:val="24"/>
          <w:szCs w:val="24"/>
        </w:rPr>
        <w:t>1</w:t>
      </w:r>
      <w:r>
        <w:rPr>
          <w:rFonts w:asciiTheme="minorEastAsia" w:hAnsiTheme="minorEastAsia" w:cstheme="minorEastAsia" w:hint="eastAsia"/>
          <w:color w:val="000000"/>
          <w:kern w:val="0"/>
          <w:sz w:val="24"/>
          <w:szCs w:val="24"/>
        </w:rPr>
        <w:t>台，</w:t>
      </w:r>
      <w:r>
        <w:rPr>
          <w:rFonts w:asciiTheme="minorEastAsia" w:hAnsiTheme="minorEastAsia" w:cstheme="minorEastAsia" w:hint="eastAsia"/>
          <w:color w:val="000000"/>
          <w:kern w:val="0"/>
          <w:sz w:val="24"/>
          <w:szCs w:val="24"/>
        </w:rPr>
        <w:t>中频烧结炉（</w:t>
      </w:r>
      <w:r>
        <w:rPr>
          <w:rFonts w:asciiTheme="minorEastAsia" w:hAnsiTheme="minorEastAsia" w:cstheme="minorEastAsia" w:hint="eastAsia"/>
          <w:color w:val="000000"/>
          <w:kern w:val="0"/>
          <w:sz w:val="24"/>
          <w:szCs w:val="24"/>
        </w:rPr>
        <w:t>GJJ23-350-2.5</w:t>
      </w:r>
      <w:r>
        <w:rPr>
          <w:rFonts w:asciiTheme="minorEastAsia" w:hAnsiTheme="minorEastAsia" w:cstheme="minorEastAsia" w:hint="eastAsia"/>
          <w:color w:val="000000"/>
          <w:kern w:val="0"/>
          <w:sz w:val="24"/>
          <w:szCs w:val="24"/>
        </w:rPr>
        <w:t>）</w:t>
      </w:r>
      <w:r>
        <w:rPr>
          <w:rFonts w:asciiTheme="minorEastAsia" w:hAnsiTheme="minorEastAsia" w:cstheme="minorEastAsia" w:hint="eastAsia"/>
          <w:color w:val="000000"/>
          <w:kern w:val="0"/>
          <w:sz w:val="24"/>
          <w:szCs w:val="24"/>
        </w:rPr>
        <w:t>12</w:t>
      </w:r>
      <w:r>
        <w:rPr>
          <w:rFonts w:asciiTheme="minorEastAsia" w:hAnsiTheme="minorEastAsia" w:cstheme="minorEastAsia" w:hint="eastAsia"/>
          <w:color w:val="000000"/>
          <w:kern w:val="0"/>
          <w:sz w:val="24"/>
          <w:szCs w:val="24"/>
        </w:rPr>
        <w:t>台，卧式中频烧结炉（型号</w:t>
      </w:r>
      <w:r>
        <w:rPr>
          <w:rFonts w:asciiTheme="minorEastAsia" w:hAnsiTheme="minorEastAsia" w:cstheme="minorEastAsia" w:hint="eastAsia"/>
          <w:color w:val="000000"/>
          <w:kern w:val="0"/>
          <w:sz w:val="24"/>
          <w:szCs w:val="24"/>
        </w:rPr>
        <w:t>2100L</w:t>
      </w:r>
      <w:r>
        <w:rPr>
          <w:rFonts w:asciiTheme="minorEastAsia" w:hAnsiTheme="minorEastAsia" w:cstheme="minorEastAsia" w:hint="eastAsia"/>
          <w:color w:val="000000"/>
          <w:kern w:val="0"/>
          <w:sz w:val="24"/>
          <w:szCs w:val="24"/>
        </w:rPr>
        <w:t>）</w:t>
      </w:r>
      <w:r>
        <w:rPr>
          <w:rFonts w:asciiTheme="minorEastAsia" w:hAnsiTheme="minorEastAsia" w:cstheme="minorEastAsia" w:hint="eastAsia"/>
          <w:color w:val="000000"/>
          <w:kern w:val="0"/>
          <w:sz w:val="24"/>
          <w:szCs w:val="24"/>
        </w:rPr>
        <w:t>1</w:t>
      </w:r>
      <w:r>
        <w:rPr>
          <w:rFonts w:asciiTheme="minorEastAsia" w:hAnsiTheme="minorEastAsia" w:cstheme="minorEastAsia" w:hint="eastAsia"/>
          <w:color w:val="000000"/>
          <w:kern w:val="0"/>
          <w:sz w:val="24"/>
          <w:szCs w:val="24"/>
        </w:rPr>
        <w:t>台，可生产圆坯最大规格</w:t>
      </w:r>
      <w:r>
        <w:rPr>
          <w:rFonts w:asciiTheme="minorEastAsia" w:hAnsiTheme="minorEastAsia" w:cstheme="minorEastAsia" w:hint="eastAsia"/>
          <w:color w:val="000000"/>
          <w:kern w:val="0"/>
          <w:sz w:val="24"/>
          <w:szCs w:val="24"/>
        </w:rPr>
        <w:t>100*80mm</w:t>
      </w:r>
      <w:r>
        <w:rPr>
          <w:rFonts w:asciiTheme="minorEastAsia" w:hAnsiTheme="minorEastAsia" w:cstheme="minorEastAsia" w:hint="eastAsia"/>
          <w:color w:val="000000"/>
          <w:kern w:val="0"/>
          <w:sz w:val="24"/>
          <w:szCs w:val="24"/>
        </w:rPr>
        <w:t>，单重</w:t>
      </w:r>
      <w:r>
        <w:rPr>
          <w:rFonts w:asciiTheme="minorEastAsia" w:hAnsiTheme="minorEastAsia" w:cstheme="minorEastAsia" w:hint="eastAsia"/>
          <w:color w:val="000000"/>
          <w:kern w:val="0"/>
          <w:sz w:val="24"/>
          <w:szCs w:val="24"/>
        </w:rPr>
        <w:t>65KG</w:t>
      </w:r>
      <w:r>
        <w:rPr>
          <w:rFonts w:asciiTheme="minorEastAsia" w:hAnsiTheme="minorEastAsia" w:cstheme="minorEastAsia" w:hint="eastAsia"/>
          <w:color w:val="000000"/>
          <w:kern w:val="0"/>
          <w:sz w:val="24"/>
          <w:szCs w:val="24"/>
        </w:rPr>
        <w:t>以上；板坯最大规格</w:t>
      </w:r>
      <w:r>
        <w:rPr>
          <w:rFonts w:asciiTheme="minorEastAsia" w:hAnsiTheme="minorEastAsia" w:cstheme="minorEastAsia" w:hint="eastAsia"/>
          <w:color w:val="000000"/>
          <w:kern w:val="0"/>
          <w:sz w:val="24"/>
          <w:szCs w:val="24"/>
        </w:rPr>
        <w:t>90*450*750</w:t>
      </w:r>
      <w:r>
        <w:rPr>
          <w:rFonts w:asciiTheme="minorEastAsia" w:hAnsiTheme="minorEastAsia" w:cstheme="minorEastAsia" w:hint="eastAsia"/>
          <w:color w:val="000000"/>
          <w:kern w:val="0"/>
          <w:sz w:val="24"/>
          <w:szCs w:val="24"/>
        </w:rPr>
        <w:t>，单重</w:t>
      </w:r>
      <w:r>
        <w:rPr>
          <w:rFonts w:asciiTheme="minorEastAsia" w:hAnsiTheme="minorEastAsia" w:cstheme="minorEastAsia" w:hint="eastAsia"/>
          <w:color w:val="000000"/>
          <w:kern w:val="0"/>
          <w:sz w:val="24"/>
          <w:szCs w:val="24"/>
        </w:rPr>
        <w:t>300KG</w:t>
      </w:r>
      <w:r>
        <w:rPr>
          <w:rFonts w:asciiTheme="minorEastAsia" w:hAnsiTheme="minorEastAsia" w:cstheme="minorEastAsia" w:hint="eastAsia"/>
          <w:color w:val="000000"/>
          <w:kern w:val="0"/>
          <w:sz w:val="24"/>
          <w:szCs w:val="24"/>
        </w:rPr>
        <w:t>以上。</w:t>
      </w:r>
    </w:p>
    <w:p w:rsidR="00FF6EFD" w:rsidRDefault="006703F3" w:rsidP="006703F3">
      <w:pPr>
        <w:spacing w:line="360" w:lineRule="auto"/>
        <w:ind w:firstLineChars="200"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板材热轧生产线有</w:t>
      </w:r>
      <w:r>
        <w:rPr>
          <w:rFonts w:asciiTheme="minorEastAsia" w:hAnsiTheme="minorEastAsia" w:cstheme="minorEastAsia" w:hint="eastAsia"/>
          <w:color w:val="000000"/>
          <w:kern w:val="0"/>
          <w:sz w:val="24"/>
          <w:szCs w:val="24"/>
        </w:rPr>
        <w:t>:800mm</w:t>
      </w:r>
      <w:r>
        <w:rPr>
          <w:rFonts w:asciiTheme="minorEastAsia" w:hAnsiTheme="minorEastAsia" w:cstheme="minorEastAsia" w:hint="eastAsia"/>
          <w:color w:val="000000"/>
          <w:kern w:val="0"/>
          <w:sz w:val="24"/>
          <w:szCs w:val="24"/>
        </w:rPr>
        <w:t>四辊轧机</w:t>
      </w:r>
      <w:r>
        <w:rPr>
          <w:rFonts w:asciiTheme="minorEastAsia" w:hAnsiTheme="minorEastAsia" w:cstheme="minorEastAsia" w:hint="eastAsia"/>
          <w:color w:val="000000"/>
          <w:kern w:val="0"/>
          <w:sz w:val="24"/>
          <w:szCs w:val="24"/>
        </w:rPr>
        <w:t>1</w:t>
      </w:r>
      <w:r>
        <w:rPr>
          <w:rFonts w:asciiTheme="minorEastAsia" w:hAnsiTheme="minorEastAsia" w:cstheme="minorEastAsia" w:hint="eastAsia"/>
          <w:color w:val="000000"/>
          <w:kern w:val="0"/>
          <w:sz w:val="24"/>
          <w:szCs w:val="24"/>
        </w:rPr>
        <w:t>台，</w:t>
      </w:r>
      <w:r>
        <w:rPr>
          <w:rFonts w:asciiTheme="minorEastAsia" w:hAnsiTheme="minorEastAsia" w:cstheme="minorEastAsia" w:hint="eastAsia"/>
          <w:color w:val="000000"/>
          <w:kern w:val="0"/>
          <w:sz w:val="24"/>
          <w:szCs w:val="24"/>
        </w:rPr>
        <w:t>650mm</w:t>
      </w:r>
      <w:r>
        <w:rPr>
          <w:rFonts w:asciiTheme="minorEastAsia" w:hAnsiTheme="minorEastAsia" w:cstheme="minorEastAsia" w:hint="eastAsia"/>
          <w:color w:val="000000"/>
          <w:kern w:val="0"/>
          <w:sz w:val="24"/>
          <w:szCs w:val="24"/>
        </w:rPr>
        <w:t>四辊轧机</w:t>
      </w:r>
      <w:r>
        <w:rPr>
          <w:rFonts w:asciiTheme="minorEastAsia" w:hAnsiTheme="minorEastAsia" w:cstheme="minorEastAsia" w:hint="eastAsia"/>
          <w:color w:val="000000"/>
          <w:kern w:val="0"/>
          <w:sz w:val="24"/>
          <w:szCs w:val="24"/>
        </w:rPr>
        <w:t>1</w:t>
      </w:r>
      <w:r>
        <w:rPr>
          <w:rFonts w:asciiTheme="minorEastAsia" w:hAnsiTheme="minorEastAsia" w:cstheme="minorEastAsia" w:hint="eastAsia"/>
          <w:color w:val="000000"/>
          <w:kern w:val="0"/>
          <w:sz w:val="24"/>
          <w:szCs w:val="24"/>
        </w:rPr>
        <w:t>台（主要以</w:t>
      </w:r>
      <w:proofErr w:type="gramStart"/>
      <w:r>
        <w:rPr>
          <w:rFonts w:asciiTheme="minorEastAsia" w:hAnsiTheme="minorEastAsia" w:cstheme="minorEastAsia" w:hint="eastAsia"/>
          <w:color w:val="000000"/>
          <w:kern w:val="0"/>
          <w:sz w:val="24"/>
          <w:szCs w:val="24"/>
        </w:rPr>
        <w:t>轧钨板为主</w:t>
      </w:r>
      <w:proofErr w:type="gramEnd"/>
      <w:r>
        <w:rPr>
          <w:rFonts w:asciiTheme="minorEastAsia" w:hAnsiTheme="minorEastAsia" w:cstheme="minorEastAsia" w:hint="eastAsia"/>
          <w:color w:val="000000"/>
          <w:kern w:val="0"/>
          <w:sz w:val="24"/>
          <w:szCs w:val="24"/>
        </w:rPr>
        <w:t>）。年生产热轧</w:t>
      </w:r>
      <w:proofErr w:type="gramStart"/>
      <w:r>
        <w:rPr>
          <w:rFonts w:asciiTheme="minorEastAsia" w:hAnsiTheme="minorEastAsia" w:cstheme="minorEastAsia" w:hint="eastAsia"/>
          <w:color w:val="000000"/>
          <w:kern w:val="0"/>
          <w:sz w:val="24"/>
          <w:szCs w:val="24"/>
        </w:rPr>
        <w:t>钼</w:t>
      </w:r>
      <w:proofErr w:type="gramEnd"/>
      <w:r>
        <w:rPr>
          <w:rFonts w:asciiTheme="minorEastAsia" w:hAnsiTheme="minorEastAsia" w:cstheme="minorEastAsia" w:hint="eastAsia"/>
          <w:color w:val="000000"/>
          <w:kern w:val="0"/>
          <w:sz w:val="24"/>
          <w:szCs w:val="24"/>
        </w:rPr>
        <w:t>板材及冷轧用中间产品</w:t>
      </w:r>
      <w:r>
        <w:rPr>
          <w:rFonts w:asciiTheme="minorEastAsia" w:hAnsiTheme="minorEastAsia" w:cstheme="minorEastAsia" w:hint="eastAsia"/>
          <w:color w:val="000000"/>
          <w:kern w:val="0"/>
          <w:sz w:val="24"/>
          <w:szCs w:val="24"/>
        </w:rPr>
        <w:t>300-400T</w:t>
      </w:r>
      <w:r>
        <w:rPr>
          <w:rFonts w:asciiTheme="minorEastAsia" w:hAnsiTheme="minorEastAsia" w:cstheme="minorEastAsia" w:hint="eastAsia"/>
          <w:color w:val="000000"/>
          <w:kern w:val="0"/>
          <w:sz w:val="24"/>
          <w:szCs w:val="24"/>
        </w:rPr>
        <w:t>，</w:t>
      </w:r>
      <w:proofErr w:type="gramStart"/>
      <w:r>
        <w:rPr>
          <w:rFonts w:asciiTheme="minorEastAsia" w:hAnsiTheme="minorEastAsia" w:cstheme="minorEastAsia" w:hint="eastAsia"/>
          <w:color w:val="000000"/>
          <w:kern w:val="0"/>
          <w:sz w:val="24"/>
          <w:szCs w:val="24"/>
        </w:rPr>
        <w:t>钨板</w:t>
      </w:r>
      <w:proofErr w:type="gramEnd"/>
      <w:r>
        <w:rPr>
          <w:rFonts w:asciiTheme="minorEastAsia" w:hAnsiTheme="minorEastAsia" w:cstheme="minorEastAsia" w:hint="eastAsia"/>
          <w:color w:val="000000"/>
          <w:kern w:val="0"/>
          <w:sz w:val="24"/>
          <w:szCs w:val="24"/>
        </w:rPr>
        <w:t>30-50T</w:t>
      </w:r>
      <w:r>
        <w:rPr>
          <w:rFonts w:asciiTheme="minorEastAsia" w:hAnsiTheme="minorEastAsia" w:cstheme="minorEastAsia" w:hint="eastAsia"/>
          <w:color w:val="000000"/>
          <w:kern w:val="0"/>
          <w:sz w:val="24"/>
          <w:szCs w:val="24"/>
        </w:rPr>
        <w:t>。</w:t>
      </w:r>
    </w:p>
    <w:p w:rsidR="00FF6EFD" w:rsidRDefault="006703F3" w:rsidP="006703F3">
      <w:pPr>
        <w:spacing w:line="360" w:lineRule="auto"/>
        <w:ind w:firstLineChars="200"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板材冷轧生产线有：</w:t>
      </w:r>
      <w:r>
        <w:rPr>
          <w:rFonts w:asciiTheme="minorEastAsia" w:hAnsiTheme="minorEastAsia" w:cstheme="minorEastAsia" w:hint="eastAsia"/>
          <w:color w:val="000000"/>
          <w:kern w:val="0"/>
          <w:sz w:val="24"/>
          <w:szCs w:val="24"/>
        </w:rPr>
        <w:t>1100mm</w:t>
      </w:r>
      <w:r>
        <w:rPr>
          <w:rFonts w:asciiTheme="minorEastAsia" w:hAnsiTheme="minorEastAsia" w:cstheme="minorEastAsia" w:hint="eastAsia"/>
          <w:color w:val="000000"/>
          <w:kern w:val="0"/>
          <w:sz w:val="24"/>
          <w:szCs w:val="24"/>
        </w:rPr>
        <w:t>六辊轧机</w:t>
      </w:r>
      <w:r>
        <w:rPr>
          <w:rFonts w:asciiTheme="minorEastAsia" w:hAnsiTheme="minorEastAsia" w:cstheme="minorEastAsia" w:hint="eastAsia"/>
          <w:color w:val="000000"/>
          <w:kern w:val="0"/>
          <w:sz w:val="24"/>
          <w:szCs w:val="24"/>
        </w:rPr>
        <w:t>1</w:t>
      </w:r>
      <w:r>
        <w:rPr>
          <w:rFonts w:asciiTheme="minorEastAsia" w:hAnsiTheme="minorEastAsia" w:cstheme="minorEastAsia" w:hint="eastAsia"/>
          <w:color w:val="000000"/>
          <w:kern w:val="0"/>
          <w:sz w:val="24"/>
          <w:szCs w:val="24"/>
        </w:rPr>
        <w:t>台、</w:t>
      </w:r>
      <w:r>
        <w:rPr>
          <w:rFonts w:asciiTheme="minorEastAsia" w:hAnsiTheme="minorEastAsia" w:cstheme="minorEastAsia" w:hint="eastAsia"/>
          <w:color w:val="000000"/>
          <w:kern w:val="0"/>
          <w:sz w:val="24"/>
          <w:szCs w:val="24"/>
        </w:rPr>
        <w:t>700mm</w:t>
      </w:r>
      <w:r>
        <w:rPr>
          <w:rFonts w:asciiTheme="minorEastAsia" w:hAnsiTheme="minorEastAsia" w:cstheme="minorEastAsia" w:hint="eastAsia"/>
          <w:color w:val="000000"/>
          <w:kern w:val="0"/>
          <w:sz w:val="24"/>
          <w:szCs w:val="24"/>
        </w:rPr>
        <w:t>四辊轧机</w:t>
      </w:r>
      <w:r>
        <w:rPr>
          <w:rFonts w:asciiTheme="minorEastAsia" w:hAnsiTheme="minorEastAsia" w:cstheme="minorEastAsia" w:hint="eastAsia"/>
          <w:color w:val="000000"/>
          <w:kern w:val="0"/>
          <w:sz w:val="24"/>
          <w:szCs w:val="24"/>
        </w:rPr>
        <w:t>1</w:t>
      </w:r>
      <w:r>
        <w:rPr>
          <w:rFonts w:asciiTheme="minorEastAsia" w:hAnsiTheme="minorEastAsia" w:cstheme="minorEastAsia" w:hint="eastAsia"/>
          <w:color w:val="000000"/>
          <w:kern w:val="0"/>
          <w:sz w:val="24"/>
          <w:szCs w:val="24"/>
        </w:rPr>
        <w:t>台、</w:t>
      </w:r>
      <w:r>
        <w:rPr>
          <w:rFonts w:asciiTheme="minorEastAsia" w:hAnsiTheme="minorEastAsia" w:cstheme="minorEastAsia" w:hint="eastAsia"/>
          <w:color w:val="000000"/>
          <w:kern w:val="0"/>
          <w:sz w:val="24"/>
          <w:szCs w:val="24"/>
        </w:rPr>
        <w:t>620mm</w:t>
      </w:r>
      <w:r>
        <w:rPr>
          <w:rFonts w:asciiTheme="minorEastAsia" w:hAnsiTheme="minorEastAsia" w:cstheme="minorEastAsia" w:hint="eastAsia"/>
          <w:color w:val="000000"/>
          <w:kern w:val="0"/>
          <w:sz w:val="24"/>
          <w:szCs w:val="24"/>
        </w:rPr>
        <w:t>四辊轧机</w:t>
      </w:r>
      <w:r>
        <w:rPr>
          <w:rFonts w:asciiTheme="minorEastAsia" w:hAnsiTheme="minorEastAsia" w:cstheme="minorEastAsia" w:hint="eastAsia"/>
          <w:color w:val="000000"/>
          <w:kern w:val="0"/>
          <w:sz w:val="24"/>
          <w:szCs w:val="24"/>
        </w:rPr>
        <w:t>1</w:t>
      </w:r>
      <w:r>
        <w:rPr>
          <w:rFonts w:asciiTheme="minorEastAsia" w:hAnsiTheme="minorEastAsia" w:cstheme="minorEastAsia" w:hint="eastAsia"/>
          <w:color w:val="000000"/>
          <w:kern w:val="0"/>
          <w:sz w:val="24"/>
          <w:szCs w:val="24"/>
        </w:rPr>
        <w:t>台、</w:t>
      </w:r>
      <w:r>
        <w:rPr>
          <w:rFonts w:asciiTheme="minorEastAsia" w:hAnsiTheme="minorEastAsia" w:cstheme="minorEastAsia" w:hint="eastAsia"/>
          <w:color w:val="000000"/>
          <w:kern w:val="0"/>
          <w:sz w:val="24"/>
          <w:szCs w:val="24"/>
        </w:rPr>
        <w:lastRenderedPageBreak/>
        <w:t>450mm</w:t>
      </w:r>
      <w:r>
        <w:rPr>
          <w:rFonts w:asciiTheme="minorEastAsia" w:hAnsiTheme="minorEastAsia" w:cstheme="minorEastAsia" w:hint="eastAsia"/>
          <w:color w:val="000000"/>
          <w:kern w:val="0"/>
          <w:sz w:val="24"/>
          <w:szCs w:val="24"/>
        </w:rPr>
        <w:t>四辊轧机</w:t>
      </w:r>
      <w:r>
        <w:rPr>
          <w:rFonts w:asciiTheme="minorEastAsia" w:hAnsiTheme="minorEastAsia" w:cstheme="minorEastAsia" w:hint="eastAsia"/>
          <w:color w:val="000000"/>
          <w:kern w:val="0"/>
          <w:sz w:val="24"/>
          <w:szCs w:val="24"/>
        </w:rPr>
        <w:t>1</w:t>
      </w:r>
      <w:r>
        <w:rPr>
          <w:rFonts w:asciiTheme="minorEastAsia" w:hAnsiTheme="minorEastAsia" w:cstheme="minorEastAsia" w:hint="eastAsia"/>
          <w:color w:val="000000"/>
          <w:kern w:val="0"/>
          <w:sz w:val="24"/>
          <w:szCs w:val="24"/>
        </w:rPr>
        <w:t>台、</w:t>
      </w:r>
      <w:r>
        <w:rPr>
          <w:rFonts w:asciiTheme="minorEastAsia" w:hAnsiTheme="minorEastAsia" w:cstheme="minorEastAsia" w:hint="eastAsia"/>
          <w:color w:val="000000"/>
          <w:kern w:val="0"/>
          <w:sz w:val="24"/>
          <w:szCs w:val="24"/>
        </w:rPr>
        <w:t>300mm</w:t>
      </w:r>
      <w:r>
        <w:rPr>
          <w:rFonts w:asciiTheme="minorEastAsia" w:hAnsiTheme="minorEastAsia" w:cstheme="minorEastAsia" w:hint="eastAsia"/>
          <w:color w:val="000000"/>
          <w:kern w:val="0"/>
          <w:sz w:val="24"/>
          <w:szCs w:val="24"/>
        </w:rPr>
        <w:t>四辊轧机</w:t>
      </w:r>
      <w:r>
        <w:rPr>
          <w:rFonts w:asciiTheme="minorEastAsia" w:hAnsiTheme="minorEastAsia" w:cstheme="minorEastAsia" w:hint="eastAsia"/>
          <w:color w:val="000000"/>
          <w:kern w:val="0"/>
          <w:sz w:val="24"/>
          <w:szCs w:val="24"/>
        </w:rPr>
        <w:t>1</w:t>
      </w:r>
      <w:r>
        <w:rPr>
          <w:rFonts w:asciiTheme="minorEastAsia" w:hAnsiTheme="minorEastAsia" w:cstheme="minorEastAsia" w:hint="eastAsia"/>
          <w:color w:val="000000"/>
          <w:kern w:val="0"/>
          <w:sz w:val="24"/>
          <w:szCs w:val="24"/>
        </w:rPr>
        <w:t>台，年生产</w:t>
      </w:r>
      <w:r>
        <w:rPr>
          <w:rFonts w:asciiTheme="minorEastAsia" w:hAnsiTheme="minorEastAsia" w:cstheme="minorEastAsia" w:hint="eastAsia"/>
          <w:color w:val="000000"/>
          <w:kern w:val="0"/>
          <w:sz w:val="24"/>
          <w:szCs w:val="24"/>
        </w:rPr>
        <w:t>0.08~2.</w:t>
      </w:r>
      <w:r>
        <w:rPr>
          <w:rFonts w:asciiTheme="minorEastAsia" w:hAnsiTheme="minorEastAsia" w:cstheme="minorEastAsia" w:hint="eastAsia"/>
          <w:color w:val="000000"/>
          <w:kern w:val="0"/>
          <w:sz w:val="24"/>
          <w:szCs w:val="24"/>
        </w:rPr>
        <w:t>0mm</w:t>
      </w:r>
      <w:r>
        <w:rPr>
          <w:rFonts w:asciiTheme="minorEastAsia" w:hAnsiTheme="minorEastAsia" w:cstheme="minorEastAsia" w:hint="eastAsia"/>
          <w:color w:val="000000"/>
          <w:kern w:val="0"/>
          <w:sz w:val="24"/>
          <w:szCs w:val="24"/>
        </w:rPr>
        <w:t>冷轧板</w:t>
      </w:r>
      <w:r>
        <w:rPr>
          <w:rFonts w:asciiTheme="minorEastAsia" w:hAnsiTheme="minorEastAsia" w:cstheme="minorEastAsia" w:hint="eastAsia"/>
          <w:color w:val="000000"/>
          <w:kern w:val="0"/>
          <w:sz w:val="24"/>
          <w:szCs w:val="24"/>
        </w:rPr>
        <w:t>300-400T</w:t>
      </w:r>
      <w:r>
        <w:rPr>
          <w:rFonts w:asciiTheme="minorEastAsia" w:hAnsiTheme="minorEastAsia" w:cstheme="minorEastAsia" w:hint="eastAsia"/>
          <w:color w:val="000000"/>
          <w:kern w:val="0"/>
          <w:sz w:val="24"/>
          <w:szCs w:val="24"/>
        </w:rPr>
        <w:t>。</w:t>
      </w:r>
    </w:p>
    <w:p w:rsidR="00FF6EFD" w:rsidRDefault="006703F3" w:rsidP="006703F3">
      <w:pPr>
        <w:spacing w:line="360" w:lineRule="auto"/>
        <w:ind w:firstLineChars="200"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X</w:t>
      </w:r>
      <w:r>
        <w:rPr>
          <w:rFonts w:asciiTheme="minorEastAsia" w:hAnsiTheme="minorEastAsia" w:cstheme="minorEastAsia" w:hint="eastAsia"/>
          <w:color w:val="000000"/>
          <w:kern w:val="0"/>
          <w:sz w:val="24"/>
          <w:szCs w:val="24"/>
        </w:rPr>
        <w:t>射线靶材生产线有：混料机、制坯设备、预烧结炉、中频烧结炉、空气锤、锻压机、普通车床、数控车床、线切割机，真空脱气设备若干。年产医用</w:t>
      </w:r>
      <w:r>
        <w:rPr>
          <w:rFonts w:asciiTheme="minorEastAsia" w:hAnsiTheme="minorEastAsia" w:cstheme="minorEastAsia" w:hint="eastAsia"/>
          <w:color w:val="000000"/>
          <w:kern w:val="0"/>
          <w:sz w:val="24"/>
          <w:szCs w:val="24"/>
        </w:rPr>
        <w:t>X</w:t>
      </w:r>
      <w:r>
        <w:rPr>
          <w:rFonts w:asciiTheme="minorEastAsia" w:hAnsiTheme="minorEastAsia" w:cstheme="minorEastAsia" w:hint="eastAsia"/>
          <w:color w:val="000000"/>
          <w:kern w:val="0"/>
          <w:sz w:val="24"/>
          <w:szCs w:val="24"/>
        </w:rPr>
        <w:t>射线阳极靶材</w:t>
      </w:r>
      <w:r>
        <w:rPr>
          <w:rFonts w:asciiTheme="minorEastAsia" w:hAnsiTheme="minorEastAsia" w:cstheme="minorEastAsia" w:hint="eastAsia"/>
          <w:color w:val="000000"/>
          <w:kern w:val="0"/>
          <w:sz w:val="24"/>
          <w:szCs w:val="24"/>
        </w:rPr>
        <w:t>5000~6000</w:t>
      </w:r>
      <w:r>
        <w:rPr>
          <w:rFonts w:asciiTheme="minorEastAsia" w:hAnsiTheme="minorEastAsia" w:cstheme="minorEastAsia" w:hint="eastAsia"/>
          <w:color w:val="000000"/>
          <w:kern w:val="0"/>
          <w:sz w:val="24"/>
          <w:szCs w:val="24"/>
        </w:rPr>
        <w:t>只。</w:t>
      </w:r>
    </w:p>
    <w:p w:rsidR="00FF6EFD" w:rsidRDefault="006703F3" w:rsidP="006703F3">
      <w:pPr>
        <w:spacing w:line="360" w:lineRule="auto"/>
        <w:ind w:firstLineChars="200"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旋压</w:t>
      </w:r>
      <w:proofErr w:type="gramStart"/>
      <w:r>
        <w:rPr>
          <w:rFonts w:asciiTheme="minorEastAsia" w:hAnsiTheme="minorEastAsia" w:cstheme="minorEastAsia" w:hint="eastAsia"/>
          <w:color w:val="000000"/>
          <w:kern w:val="0"/>
          <w:sz w:val="24"/>
          <w:szCs w:val="24"/>
        </w:rPr>
        <w:t>钼</w:t>
      </w:r>
      <w:proofErr w:type="gramEnd"/>
      <w:r>
        <w:rPr>
          <w:rFonts w:asciiTheme="minorEastAsia" w:hAnsiTheme="minorEastAsia" w:cstheme="minorEastAsia" w:hint="eastAsia"/>
          <w:color w:val="000000"/>
          <w:kern w:val="0"/>
          <w:sz w:val="24"/>
          <w:szCs w:val="24"/>
        </w:rPr>
        <w:t>坩埚生产线有：全套日本进口的旋压机、专用退火炉、打磨设备等。可年生产</w:t>
      </w:r>
      <w:r>
        <w:rPr>
          <w:rFonts w:asciiTheme="minorEastAsia" w:hAnsiTheme="minorEastAsia" w:cstheme="minorEastAsia" w:hint="eastAsia"/>
          <w:color w:val="000000"/>
          <w:kern w:val="0"/>
          <w:sz w:val="24"/>
          <w:szCs w:val="24"/>
        </w:rPr>
        <w:t>15\17</w:t>
      </w:r>
      <w:r>
        <w:rPr>
          <w:rFonts w:asciiTheme="minorEastAsia" w:hAnsiTheme="minorEastAsia" w:cstheme="minorEastAsia" w:hint="eastAsia"/>
          <w:color w:val="000000"/>
          <w:kern w:val="0"/>
          <w:sz w:val="24"/>
          <w:szCs w:val="24"/>
        </w:rPr>
        <w:t>旋压</w:t>
      </w:r>
      <w:proofErr w:type="gramStart"/>
      <w:r>
        <w:rPr>
          <w:rFonts w:asciiTheme="minorEastAsia" w:hAnsiTheme="minorEastAsia" w:cstheme="minorEastAsia" w:hint="eastAsia"/>
          <w:color w:val="000000"/>
          <w:kern w:val="0"/>
          <w:sz w:val="24"/>
          <w:szCs w:val="24"/>
        </w:rPr>
        <w:t>钼</w:t>
      </w:r>
      <w:proofErr w:type="gramEnd"/>
      <w:r>
        <w:rPr>
          <w:rFonts w:asciiTheme="minorEastAsia" w:hAnsiTheme="minorEastAsia" w:cstheme="minorEastAsia" w:hint="eastAsia"/>
          <w:color w:val="000000"/>
          <w:kern w:val="0"/>
          <w:sz w:val="24"/>
          <w:szCs w:val="24"/>
        </w:rPr>
        <w:t>坩埚</w:t>
      </w:r>
      <w:r>
        <w:rPr>
          <w:rFonts w:asciiTheme="minorEastAsia" w:hAnsiTheme="minorEastAsia" w:cstheme="minorEastAsia" w:hint="eastAsia"/>
          <w:color w:val="000000"/>
          <w:kern w:val="0"/>
          <w:sz w:val="24"/>
          <w:szCs w:val="24"/>
        </w:rPr>
        <w:t>3000</w:t>
      </w:r>
      <w:r>
        <w:rPr>
          <w:rFonts w:asciiTheme="minorEastAsia" w:hAnsiTheme="minorEastAsia" w:cstheme="minorEastAsia" w:hint="eastAsia"/>
          <w:color w:val="000000"/>
          <w:kern w:val="0"/>
          <w:sz w:val="24"/>
          <w:szCs w:val="24"/>
        </w:rPr>
        <w:t>只。</w:t>
      </w:r>
    </w:p>
    <w:p w:rsidR="00FF6EFD" w:rsidRDefault="006703F3" w:rsidP="006703F3">
      <w:pPr>
        <w:spacing w:line="360" w:lineRule="auto"/>
        <w:ind w:firstLineChars="200"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钨钼制品生产线有：切割用水刀、线切割机、数控冲床、进口磨床、车床、铣床、卷板机、折弯机若干台套。年生产钨、</w:t>
      </w:r>
      <w:proofErr w:type="gramStart"/>
      <w:r>
        <w:rPr>
          <w:rFonts w:asciiTheme="minorEastAsia" w:hAnsiTheme="minorEastAsia" w:cstheme="minorEastAsia" w:hint="eastAsia"/>
          <w:color w:val="000000"/>
          <w:kern w:val="0"/>
          <w:sz w:val="24"/>
          <w:szCs w:val="24"/>
        </w:rPr>
        <w:t>钼</w:t>
      </w:r>
      <w:proofErr w:type="gramEnd"/>
      <w:r>
        <w:rPr>
          <w:rFonts w:asciiTheme="minorEastAsia" w:hAnsiTheme="minorEastAsia" w:cstheme="minorEastAsia" w:hint="eastAsia"/>
          <w:color w:val="000000"/>
          <w:kern w:val="0"/>
          <w:sz w:val="24"/>
          <w:szCs w:val="24"/>
        </w:rPr>
        <w:t>制品</w:t>
      </w:r>
      <w:r>
        <w:rPr>
          <w:rFonts w:asciiTheme="minorEastAsia" w:hAnsiTheme="minorEastAsia" w:cstheme="minorEastAsia" w:hint="eastAsia"/>
          <w:color w:val="000000"/>
          <w:kern w:val="0"/>
          <w:sz w:val="24"/>
          <w:szCs w:val="24"/>
        </w:rPr>
        <w:t>30~50T</w:t>
      </w:r>
      <w:r>
        <w:rPr>
          <w:rFonts w:asciiTheme="minorEastAsia" w:hAnsiTheme="minorEastAsia" w:cstheme="minorEastAsia" w:hint="eastAsia"/>
          <w:color w:val="000000"/>
          <w:kern w:val="0"/>
          <w:sz w:val="24"/>
          <w:szCs w:val="24"/>
        </w:rPr>
        <w:t>。</w:t>
      </w:r>
    </w:p>
    <w:p w:rsidR="00FF6EFD" w:rsidRDefault="006703F3" w:rsidP="006703F3">
      <w:pPr>
        <w:spacing w:line="360" w:lineRule="auto"/>
        <w:ind w:firstLineChars="200"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此外，还配备了相应的监测设备，如进口的探伤设备、动平衡仪、金相分析仪等。</w:t>
      </w:r>
    </w:p>
    <w:p w:rsidR="00FF6EFD" w:rsidRDefault="006703F3" w:rsidP="006703F3">
      <w:pPr>
        <w:spacing w:line="360" w:lineRule="auto"/>
        <w:ind w:firstLineChars="200"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公司产品除满足国内众多用户需求外，还远销日本、韩国、欧美等国家和地区。产品质量与品质在国内有很高的认可度和知名度。</w:t>
      </w:r>
    </w:p>
    <w:p w:rsidR="00FF6EFD" w:rsidRDefault="006703F3" w:rsidP="006703F3">
      <w:pPr>
        <w:spacing w:line="360" w:lineRule="auto"/>
        <w:ind w:firstLineChars="200"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公司以“诚信</w:t>
      </w:r>
      <w:r>
        <w:rPr>
          <w:rFonts w:asciiTheme="minorEastAsia" w:hAnsiTheme="minorEastAsia" w:cstheme="minorEastAsia" w:hint="eastAsia"/>
          <w:color w:val="000000"/>
          <w:kern w:val="0"/>
          <w:sz w:val="24"/>
          <w:szCs w:val="24"/>
        </w:rPr>
        <w:t xml:space="preserve"> </w:t>
      </w:r>
      <w:r>
        <w:rPr>
          <w:rFonts w:asciiTheme="minorEastAsia" w:hAnsiTheme="minorEastAsia" w:cstheme="minorEastAsia" w:hint="eastAsia"/>
          <w:color w:val="000000"/>
          <w:kern w:val="0"/>
          <w:sz w:val="24"/>
          <w:szCs w:val="24"/>
        </w:rPr>
        <w:t>包容</w:t>
      </w:r>
      <w:r>
        <w:rPr>
          <w:rFonts w:asciiTheme="minorEastAsia" w:hAnsiTheme="minorEastAsia" w:cstheme="minorEastAsia" w:hint="eastAsia"/>
          <w:color w:val="000000"/>
          <w:kern w:val="0"/>
          <w:sz w:val="24"/>
          <w:szCs w:val="24"/>
        </w:rPr>
        <w:t xml:space="preserve">  </w:t>
      </w:r>
      <w:r>
        <w:rPr>
          <w:rFonts w:asciiTheme="minorEastAsia" w:hAnsiTheme="minorEastAsia" w:cstheme="minorEastAsia" w:hint="eastAsia"/>
          <w:color w:val="000000"/>
          <w:kern w:val="0"/>
          <w:sz w:val="24"/>
          <w:szCs w:val="24"/>
        </w:rPr>
        <w:t>合作</w:t>
      </w:r>
      <w:r>
        <w:rPr>
          <w:rFonts w:asciiTheme="minorEastAsia" w:hAnsiTheme="minorEastAsia" w:cstheme="minorEastAsia" w:hint="eastAsia"/>
          <w:color w:val="000000"/>
          <w:kern w:val="0"/>
          <w:sz w:val="24"/>
          <w:szCs w:val="24"/>
        </w:rPr>
        <w:t xml:space="preserve">  </w:t>
      </w:r>
      <w:r>
        <w:rPr>
          <w:rFonts w:asciiTheme="minorEastAsia" w:hAnsiTheme="minorEastAsia" w:cstheme="minorEastAsia" w:hint="eastAsia"/>
          <w:color w:val="000000"/>
          <w:kern w:val="0"/>
          <w:sz w:val="24"/>
          <w:szCs w:val="24"/>
        </w:rPr>
        <w:t>共享</w:t>
      </w:r>
      <w:r>
        <w:rPr>
          <w:rFonts w:asciiTheme="minorEastAsia" w:hAnsiTheme="minorEastAsia" w:cstheme="minorEastAsia" w:hint="eastAsia"/>
          <w:color w:val="000000"/>
          <w:kern w:val="0"/>
          <w:sz w:val="24"/>
          <w:szCs w:val="24"/>
        </w:rPr>
        <w:t xml:space="preserve">  </w:t>
      </w:r>
      <w:r>
        <w:rPr>
          <w:rFonts w:asciiTheme="minorEastAsia" w:hAnsiTheme="minorEastAsia" w:cstheme="minorEastAsia" w:hint="eastAsia"/>
          <w:color w:val="000000"/>
          <w:kern w:val="0"/>
          <w:sz w:val="24"/>
          <w:szCs w:val="24"/>
        </w:rPr>
        <w:t>创新</w:t>
      </w:r>
      <w:r>
        <w:rPr>
          <w:rFonts w:asciiTheme="minorEastAsia" w:hAnsiTheme="minorEastAsia" w:cstheme="minorEastAsia" w:hint="eastAsia"/>
          <w:color w:val="000000"/>
          <w:kern w:val="0"/>
          <w:sz w:val="24"/>
          <w:szCs w:val="24"/>
        </w:rPr>
        <w:t xml:space="preserve">  </w:t>
      </w:r>
      <w:r>
        <w:rPr>
          <w:rFonts w:asciiTheme="minorEastAsia" w:hAnsiTheme="minorEastAsia" w:cstheme="minorEastAsia" w:hint="eastAsia"/>
          <w:color w:val="000000"/>
          <w:kern w:val="0"/>
          <w:sz w:val="24"/>
          <w:szCs w:val="24"/>
        </w:rPr>
        <w:t>发展”为经营理念，创造一个公平和谐多赢的环境，为每一个员工提供发展空间和实现自我价值的平台。期待学子们的加入。</w:t>
      </w:r>
    </w:p>
    <w:p w:rsidR="00FF6EFD" w:rsidRDefault="006703F3">
      <w:pPr>
        <w:pStyle w:val="a8"/>
        <w:overflowPunct w:val="0"/>
        <w:spacing w:before="0" w:beforeAutospacing="0" w:after="0" w:afterAutospacing="0" w:line="360" w:lineRule="auto"/>
        <w:rPr>
          <w:rFonts w:asciiTheme="minorEastAsia" w:eastAsiaTheme="minorEastAsia" w:hAnsiTheme="minorEastAsia" w:cstheme="minorEastAsia"/>
          <w:b/>
          <w:bCs/>
          <w:color w:val="262626"/>
        </w:rPr>
      </w:pPr>
      <w:r>
        <w:rPr>
          <w:rFonts w:asciiTheme="minorEastAsia" w:eastAsiaTheme="minorEastAsia" w:hAnsiTheme="minorEastAsia" w:cstheme="minorEastAsia" w:hint="eastAsia"/>
          <w:b/>
          <w:bCs/>
          <w:color w:val="262626"/>
        </w:rPr>
        <w:t>（</w:t>
      </w:r>
      <w:r>
        <w:rPr>
          <w:rFonts w:asciiTheme="minorEastAsia" w:eastAsiaTheme="minorEastAsia" w:hAnsiTheme="minorEastAsia" w:cstheme="minorEastAsia" w:hint="eastAsia"/>
          <w:b/>
          <w:bCs/>
          <w:color w:val="262626"/>
        </w:rPr>
        <w:t>三</w:t>
      </w:r>
      <w:r>
        <w:rPr>
          <w:rFonts w:asciiTheme="minorEastAsia" w:eastAsiaTheme="minorEastAsia" w:hAnsiTheme="minorEastAsia" w:cstheme="minorEastAsia" w:hint="eastAsia"/>
          <w:b/>
          <w:bCs/>
          <w:color w:val="262626"/>
        </w:rPr>
        <w:t>）</w:t>
      </w:r>
      <w:r>
        <w:rPr>
          <w:rFonts w:asciiTheme="minorEastAsia" w:eastAsiaTheme="minorEastAsia" w:hAnsiTheme="minorEastAsia" w:cstheme="minorEastAsia" w:hint="eastAsia"/>
          <w:b/>
          <w:bCs/>
          <w:color w:val="262626"/>
        </w:rPr>
        <w:t>、薪酬福利及发展</w:t>
      </w:r>
    </w:p>
    <w:p w:rsidR="00FF6EFD" w:rsidRDefault="006703F3">
      <w:pPr>
        <w:pStyle w:val="a8"/>
        <w:overflowPunct w:val="0"/>
        <w:spacing w:before="0" w:beforeAutospacing="0" w:after="0" w:afterAutospacing="0" w:line="360" w:lineRule="auto"/>
        <w:ind w:firstLine="435"/>
        <w:rPr>
          <w:rFonts w:asciiTheme="minorEastAsia" w:eastAsiaTheme="minorEastAsia" w:hAnsiTheme="minorEastAsia" w:cstheme="minorEastAsia"/>
          <w:color w:val="262626"/>
        </w:rPr>
      </w:pPr>
      <w:r>
        <w:rPr>
          <w:rFonts w:asciiTheme="minorEastAsia" w:eastAsiaTheme="minorEastAsia" w:hAnsiTheme="minorEastAsia" w:cstheme="minorEastAsia" w:hint="eastAsia"/>
          <w:color w:val="262626"/>
        </w:rPr>
        <w:t>1</w:t>
      </w:r>
      <w:r>
        <w:rPr>
          <w:rFonts w:asciiTheme="minorEastAsia" w:eastAsiaTheme="minorEastAsia" w:hAnsiTheme="minorEastAsia" w:cstheme="minorEastAsia" w:hint="eastAsia"/>
          <w:color w:val="262626"/>
        </w:rPr>
        <w:t>、公司根据总部制定的分地区薪酬标准，按照</w:t>
      </w:r>
      <w:proofErr w:type="gramStart"/>
      <w:r>
        <w:rPr>
          <w:rFonts w:asciiTheme="minorEastAsia" w:eastAsiaTheme="minorEastAsia" w:hAnsiTheme="minorEastAsia" w:cstheme="minorEastAsia" w:hint="eastAsia"/>
          <w:color w:val="262626"/>
        </w:rPr>
        <w:t>“</w:t>
      </w:r>
      <w:proofErr w:type="gramEnd"/>
      <w:r>
        <w:rPr>
          <w:rFonts w:asciiTheme="minorEastAsia" w:eastAsiaTheme="minorEastAsia" w:hAnsiTheme="minorEastAsia" w:cstheme="minorEastAsia" w:hint="eastAsia"/>
          <w:color w:val="262626"/>
        </w:rPr>
        <w:t>岗位、能力、绩效“合一的思想，实行岗位技能工作制，薪酬结构包含工资（固定工资、绩效奖金）、津（补）贴（住房补贴、交通补贴、午餐补贴、通讯补贴、高温津贴、岗位津贴、婚丧生子津贴等）、特殊奖励（总经理奖励基金、改善提案奖、项目及合理化建议奖励等）、过节费等项目；</w:t>
      </w:r>
    </w:p>
    <w:p w:rsidR="00FF6EFD" w:rsidRDefault="006703F3">
      <w:pPr>
        <w:pStyle w:val="a8"/>
        <w:overflowPunct w:val="0"/>
        <w:spacing w:before="0" w:beforeAutospacing="0" w:after="0" w:afterAutospacing="0" w:line="360" w:lineRule="auto"/>
        <w:ind w:firstLine="435"/>
        <w:rPr>
          <w:rFonts w:asciiTheme="minorEastAsia" w:eastAsiaTheme="minorEastAsia" w:hAnsiTheme="minorEastAsia" w:cstheme="minorEastAsia"/>
          <w:color w:val="262626"/>
        </w:rPr>
      </w:pPr>
      <w:r>
        <w:rPr>
          <w:rFonts w:asciiTheme="minorEastAsia" w:eastAsiaTheme="minorEastAsia" w:hAnsiTheme="minorEastAsia" w:cstheme="minorEastAsia" w:hint="eastAsia"/>
          <w:color w:val="262626"/>
        </w:rPr>
        <w:t>2</w:t>
      </w:r>
      <w:r>
        <w:rPr>
          <w:rFonts w:asciiTheme="minorEastAsia" w:eastAsiaTheme="minorEastAsia" w:hAnsiTheme="minorEastAsia" w:cstheme="minorEastAsia" w:hint="eastAsia"/>
          <w:color w:val="262626"/>
        </w:rPr>
        <w:t>、除购买法定的六险</w:t>
      </w:r>
      <w:proofErr w:type="gramStart"/>
      <w:r>
        <w:rPr>
          <w:rFonts w:asciiTheme="minorEastAsia" w:eastAsiaTheme="minorEastAsia" w:hAnsiTheme="minorEastAsia" w:cstheme="minorEastAsia" w:hint="eastAsia"/>
          <w:color w:val="262626"/>
        </w:rPr>
        <w:t>一</w:t>
      </w:r>
      <w:proofErr w:type="gramEnd"/>
      <w:r>
        <w:rPr>
          <w:rFonts w:asciiTheme="minorEastAsia" w:eastAsiaTheme="minorEastAsia" w:hAnsiTheme="minorEastAsia" w:cstheme="minorEastAsia" w:hint="eastAsia"/>
          <w:color w:val="262626"/>
        </w:rPr>
        <w:t>金外，还为员工缴纳企业年金作为养老补充，以及为员工购买意外险、住院医疗等保险；</w:t>
      </w:r>
    </w:p>
    <w:p w:rsidR="00FF6EFD" w:rsidRDefault="006703F3" w:rsidP="006703F3">
      <w:pPr>
        <w:pStyle w:val="a8"/>
        <w:overflowPunct w:val="0"/>
        <w:spacing w:before="0" w:beforeAutospacing="0" w:after="0" w:afterAutospacing="0" w:line="360" w:lineRule="auto"/>
        <w:ind w:firstLineChars="200" w:firstLine="480"/>
        <w:rPr>
          <w:rFonts w:asciiTheme="minorEastAsia" w:eastAsiaTheme="minorEastAsia" w:hAnsiTheme="minorEastAsia" w:cstheme="minorEastAsia"/>
          <w:color w:val="262626"/>
        </w:rPr>
      </w:pPr>
      <w:r>
        <w:rPr>
          <w:rFonts w:asciiTheme="minorEastAsia" w:eastAsiaTheme="minorEastAsia" w:hAnsiTheme="minorEastAsia" w:cstheme="minorEastAsia" w:hint="eastAsia"/>
          <w:color w:val="262626"/>
        </w:rPr>
        <w:t>3</w:t>
      </w:r>
      <w:r>
        <w:rPr>
          <w:rFonts w:asciiTheme="minorEastAsia" w:eastAsiaTheme="minorEastAsia" w:hAnsiTheme="minorEastAsia" w:cstheme="minorEastAsia" w:hint="eastAsia"/>
          <w:color w:val="262626"/>
        </w:rPr>
        <w:t>、对员工能力进行分等分级，以任职资格标准体系规范员工的行为，建立员工职业发展通道，牵引员工不断学习，为员</w:t>
      </w:r>
      <w:r>
        <w:rPr>
          <w:rFonts w:asciiTheme="minorEastAsia" w:eastAsiaTheme="minorEastAsia" w:hAnsiTheme="minorEastAsia" w:cstheme="minorEastAsia" w:hint="eastAsia"/>
          <w:color w:val="262626"/>
        </w:rPr>
        <w:t>工提供了技术、管理、专业等多种发展通道。</w:t>
      </w:r>
    </w:p>
    <w:p w:rsidR="00FF6EFD" w:rsidRDefault="006703F3" w:rsidP="006703F3">
      <w:pPr>
        <w:pStyle w:val="a8"/>
        <w:overflowPunct w:val="0"/>
        <w:spacing w:before="0" w:beforeAutospacing="0" w:after="0" w:afterAutospacing="0" w:line="360" w:lineRule="auto"/>
        <w:ind w:firstLineChars="200" w:firstLine="480"/>
        <w:rPr>
          <w:rFonts w:asciiTheme="minorEastAsia" w:eastAsiaTheme="minorEastAsia" w:hAnsiTheme="minorEastAsia" w:cstheme="minorEastAsia"/>
          <w:color w:val="262626"/>
        </w:rPr>
      </w:pPr>
      <w:r>
        <w:rPr>
          <w:rFonts w:asciiTheme="minorEastAsia" w:eastAsiaTheme="minorEastAsia" w:hAnsiTheme="minorEastAsia" w:cstheme="minorEastAsia" w:hint="eastAsia"/>
          <w:color w:val="262626"/>
        </w:rPr>
        <w:t>4</w:t>
      </w:r>
      <w:r>
        <w:rPr>
          <w:rFonts w:asciiTheme="minorEastAsia" w:eastAsiaTheme="minorEastAsia" w:hAnsiTheme="minorEastAsia" w:cstheme="minorEastAsia" w:hint="eastAsia"/>
          <w:color w:val="262626"/>
        </w:rPr>
        <w:t>、重视员工培训，新入职的大学生将指定相关专业人员负责其见习期间的指导。还组织新员工入职培训、在岗技能提升培训、在职进修培训、外部机构培训及厦钨学院培训等，包含了人力资源、财务管理、生产管理、销售技巧、实际操作、质量管理等多方面的项目。</w:t>
      </w:r>
    </w:p>
    <w:p w:rsidR="00FF6EFD" w:rsidRDefault="006703F3">
      <w:pPr>
        <w:pStyle w:val="a8"/>
        <w:overflowPunct w:val="0"/>
        <w:spacing w:before="0" w:beforeAutospacing="0" w:after="0" w:afterAutospacing="0" w:line="360" w:lineRule="auto"/>
        <w:rPr>
          <w:rFonts w:asciiTheme="minorEastAsia" w:eastAsiaTheme="minorEastAsia" w:hAnsiTheme="minorEastAsia" w:cstheme="minorEastAsia"/>
          <w:color w:val="262626"/>
        </w:rPr>
      </w:pPr>
      <w:r>
        <w:rPr>
          <w:rFonts w:asciiTheme="minorEastAsia" w:eastAsiaTheme="minorEastAsia" w:hAnsiTheme="minorEastAsia" w:cstheme="minorEastAsia" w:hint="eastAsia"/>
          <w:b/>
          <w:bCs/>
          <w:color w:val="262626"/>
        </w:rPr>
        <w:t>（</w:t>
      </w:r>
      <w:r>
        <w:rPr>
          <w:rFonts w:asciiTheme="minorEastAsia" w:eastAsiaTheme="minorEastAsia" w:hAnsiTheme="minorEastAsia" w:cstheme="minorEastAsia" w:hint="eastAsia"/>
          <w:b/>
          <w:bCs/>
          <w:color w:val="262626"/>
        </w:rPr>
        <w:t>四</w:t>
      </w:r>
      <w:r>
        <w:rPr>
          <w:rFonts w:asciiTheme="minorEastAsia" w:eastAsiaTheme="minorEastAsia" w:hAnsiTheme="minorEastAsia" w:cstheme="minorEastAsia" w:hint="eastAsia"/>
          <w:b/>
          <w:bCs/>
          <w:color w:val="262626"/>
        </w:rPr>
        <w:t>）</w:t>
      </w:r>
      <w:r>
        <w:rPr>
          <w:rFonts w:asciiTheme="minorEastAsia" w:eastAsiaTheme="minorEastAsia" w:hAnsiTheme="minorEastAsia" w:cstheme="minorEastAsia" w:hint="eastAsia"/>
          <w:b/>
          <w:bCs/>
          <w:color w:val="262626"/>
        </w:rPr>
        <w:t>、联系方式</w:t>
      </w:r>
    </w:p>
    <w:p w:rsidR="00FF6EFD" w:rsidRDefault="006703F3">
      <w:pPr>
        <w:shd w:val="clear" w:color="auto" w:fill="FFFFFF"/>
        <w:spacing w:line="297" w:lineRule="atLeas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262626"/>
          <w:sz w:val="24"/>
          <w:szCs w:val="24"/>
        </w:rPr>
        <w:t>1</w:t>
      </w:r>
      <w:r>
        <w:rPr>
          <w:rFonts w:asciiTheme="minorEastAsia" w:hAnsiTheme="minorEastAsia" w:cstheme="minorEastAsia" w:hint="eastAsia"/>
          <w:color w:val="262626"/>
          <w:sz w:val="24"/>
          <w:szCs w:val="24"/>
        </w:rPr>
        <w:t>、联系人：</w:t>
      </w:r>
      <w:r>
        <w:rPr>
          <w:rFonts w:asciiTheme="minorEastAsia" w:hAnsiTheme="minorEastAsia" w:cstheme="minorEastAsia" w:hint="eastAsia"/>
          <w:color w:val="000000" w:themeColor="text1"/>
          <w:kern w:val="0"/>
          <w:sz w:val="24"/>
          <w:szCs w:val="24"/>
        </w:rPr>
        <w:t>黎经理</w:t>
      </w:r>
      <w:r>
        <w:rPr>
          <w:rFonts w:asciiTheme="minorEastAsia" w:hAnsiTheme="minorEastAsia" w:cstheme="minorEastAsia" w:hint="eastAsia"/>
          <w:color w:val="000000" w:themeColor="text1"/>
          <w:kern w:val="0"/>
          <w:sz w:val="24"/>
          <w:szCs w:val="24"/>
        </w:rPr>
        <w:t xml:space="preserve">13882132666  028-84638004  </w:t>
      </w:r>
      <w:r>
        <w:rPr>
          <w:rFonts w:asciiTheme="minorEastAsia" w:hAnsiTheme="minorEastAsia" w:cstheme="minorEastAsia" w:hint="eastAsia"/>
          <w:color w:val="000000" w:themeColor="text1"/>
          <w:kern w:val="0"/>
          <w:sz w:val="24"/>
          <w:szCs w:val="24"/>
        </w:rPr>
        <w:t>黄小姐</w:t>
      </w:r>
      <w:r>
        <w:rPr>
          <w:rFonts w:asciiTheme="minorEastAsia" w:hAnsiTheme="minorEastAsia" w:cstheme="minorEastAsia" w:hint="eastAsia"/>
          <w:color w:val="000000" w:themeColor="text1"/>
          <w:kern w:val="0"/>
          <w:sz w:val="24"/>
          <w:szCs w:val="24"/>
        </w:rPr>
        <w:t xml:space="preserve"> 13668218391  028-88432459</w:t>
      </w:r>
    </w:p>
    <w:p w:rsidR="00FF6EFD" w:rsidRDefault="006703F3">
      <w:pPr>
        <w:shd w:val="clear" w:color="auto" w:fill="FFFFFF"/>
        <w:spacing w:line="297" w:lineRule="atLeas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2</w:t>
      </w:r>
      <w:r>
        <w:rPr>
          <w:rFonts w:asciiTheme="minorEastAsia" w:hAnsiTheme="minorEastAsia" w:cstheme="minorEastAsia" w:hint="eastAsia"/>
          <w:color w:val="000000" w:themeColor="text1"/>
          <w:kern w:val="0"/>
          <w:sz w:val="24"/>
          <w:szCs w:val="24"/>
        </w:rPr>
        <w:t>、应聘邮箱：</w:t>
      </w:r>
    </w:p>
    <w:p w:rsidR="00FF6EFD" w:rsidRDefault="006703F3">
      <w:pPr>
        <w:shd w:val="clear" w:color="auto" w:fill="FFFFFF"/>
        <w:spacing w:line="297" w:lineRule="atLeast"/>
        <w:ind w:firstLineChars="100" w:firstLine="210"/>
        <w:rPr>
          <w:rFonts w:asciiTheme="minorEastAsia" w:hAnsiTheme="minorEastAsia" w:cstheme="minorEastAsia"/>
          <w:color w:val="0000FF" w:themeColor="hyperlink"/>
          <w:kern w:val="0"/>
          <w:sz w:val="24"/>
          <w:szCs w:val="24"/>
          <w:u w:val="single"/>
        </w:rPr>
      </w:pPr>
      <w:hyperlink r:id="rId22" w:history="1">
        <w:r>
          <w:rPr>
            <w:rStyle w:val="aa"/>
            <w:rFonts w:asciiTheme="minorEastAsia" w:hAnsiTheme="minorEastAsia" w:cstheme="minorEastAsia" w:hint="eastAsia"/>
            <w:kern w:val="0"/>
            <w:sz w:val="24"/>
            <w:szCs w:val="24"/>
          </w:rPr>
          <w:t>li.jian2@cxtc.com</w:t>
        </w:r>
      </w:hyperlink>
      <w:r>
        <w:rPr>
          <w:rFonts w:asciiTheme="minorEastAsia" w:hAnsiTheme="minorEastAsia" w:cstheme="minorEastAsia" w:hint="eastAsia"/>
          <w:sz w:val="24"/>
          <w:szCs w:val="24"/>
        </w:rPr>
        <w:t xml:space="preserve">     </w:t>
      </w:r>
      <w:hyperlink r:id="rId23" w:history="1">
        <w:r>
          <w:rPr>
            <w:rStyle w:val="aa"/>
            <w:rFonts w:asciiTheme="minorEastAsia" w:hAnsiTheme="minorEastAsia" w:cstheme="minorEastAsia" w:hint="eastAsia"/>
            <w:kern w:val="0"/>
            <w:sz w:val="24"/>
            <w:szCs w:val="24"/>
          </w:rPr>
          <w:t>huang.chao2@cxtc.com</w:t>
        </w:r>
      </w:hyperlink>
    </w:p>
    <w:p w:rsidR="00FF6EFD" w:rsidRDefault="006703F3">
      <w:pPr>
        <w:pStyle w:val="a8"/>
        <w:overflowPunct w:val="0"/>
        <w:spacing w:before="0" w:beforeAutospacing="0" w:after="0" w:afterAutospacing="0" w:line="360" w:lineRule="auto"/>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3</w:t>
      </w:r>
      <w:r>
        <w:rPr>
          <w:rFonts w:asciiTheme="minorEastAsia" w:eastAsiaTheme="minorEastAsia" w:hAnsiTheme="minorEastAsia" w:cstheme="minorEastAsia" w:hint="eastAsia"/>
          <w:color w:val="000000" w:themeColor="text1"/>
        </w:rPr>
        <w:t>、公司网址：</w:t>
      </w:r>
      <w:hyperlink r:id="rId24" w:history="1">
        <w:r>
          <w:rPr>
            <w:rStyle w:val="aa"/>
            <w:rFonts w:asciiTheme="minorEastAsia" w:eastAsiaTheme="minorEastAsia" w:hAnsiTheme="minorEastAsia" w:cstheme="minorEastAsia" w:hint="eastAsia"/>
          </w:rPr>
          <w:t>www.cclhm.com</w:t>
        </w:r>
      </w:hyperlink>
      <w:r>
        <w:rPr>
          <w:rFonts w:asciiTheme="minorEastAsia" w:eastAsiaTheme="minorEastAsia" w:hAnsiTheme="minorEastAsia" w:cstheme="minorEastAsia" w:hint="eastAsia"/>
          <w:color w:val="000000" w:themeColor="text1"/>
        </w:rPr>
        <w:t xml:space="preserve"> </w:t>
      </w:r>
    </w:p>
    <w:p w:rsidR="00FF6EFD" w:rsidRDefault="006703F3">
      <w:pPr>
        <w:pStyle w:val="a8"/>
        <w:overflowPunct w:val="0"/>
        <w:spacing w:before="0" w:beforeAutospacing="0" w:after="0" w:afterAutospacing="0" w:line="360" w:lineRule="auto"/>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4</w:t>
      </w:r>
      <w:r>
        <w:rPr>
          <w:rFonts w:asciiTheme="minorEastAsia" w:eastAsiaTheme="minorEastAsia" w:hAnsiTheme="minorEastAsia" w:cstheme="minorEastAsia" w:hint="eastAsia"/>
          <w:color w:val="000000" w:themeColor="text1"/>
        </w:rPr>
        <w:t>、公司地址：成都市龙泉</w:t>
      </w:r>
      <w:proofErr w:type="gramStart"/>
      <w:r>
        <w:rPr>
          <w:rFonts w:asciiTheme="minorEastAsia" w:eastAsiaTheme="minorEastAsia" w:hAnsiTheme="minorEastAsia" w:cstheme="minorEastAsia" w:hint="eastAsia"/>
          <w:color w:val="000000" w:themeColor="text1"/>
        </w:rPr>
        <w:t>驿</w:t>
      </w:r>
      <w:proofErr w:type="gramEnd"/>
      <w:r>
        <w:rPr>
          <w:rFonts w:asciiTheme="minorEastAsia" w:eastAsiaTheme="minorEastAsia" w:hAnsiTheme="minorEastAsia" w:cstheme="minorEastAsia" w:hint="eastAsia"/>
          <w:color w:val="000000" w:themeColor="text1"/>
        </w:rPr>
        <w:t>区成都经济技术开发区南京路</w:t>
      </w:r>
      <w:r>
        <w:rPr>
          <w:rFonts w:asciiTheme="minorEastAsia" w:eastAsiaTheme="minorEastAsia" w:hAnsiTheme="minorEastAsia" w:cstheme="minorEastAsia" w:hint="eastAsia"/>
          <w:color w:val="000000" w:themeColor="text1"/>
        </w:rPr>
        <w:t>198</w:t>
      </w:r>
      <w:r>
        <w:rPr>
          <w:rFonts w:asciiTheme="minorEastAsia" w:eastAsiaTheme="minorEastAsia" w:hAnsiTheme="minorEastAsia" w:cstheme="minorEastAsia" w:hint="eastAsia"/>
          <w:color w:val="000000" w:themeColor="text1"/>
        </w:rPr>
        <w:t>号</w:t>
      </w:r>
      <w:r>
        <w:rPr>
          <w:rFonts w:asciiTheme="minorEastAsia" w:eastAsiaTheme="minorEastAsia" w:hAnsiTheme="minorEastAsia" w:cstheme="minorEastAsia" w:hint="eastAsia"/>
          <w:color w:val="000000" w:themeColor="text1"/>
        </w:rPr>
        <w:t xml:space="preserve"> </w:t>
      </w:r>
    </w:p>
    <w:p w:rsidR="00FF6EFD" w:rsidRDefault="00FF6EFD">
      <w:pPr>
        <w:spacing w:line="120" w:lineRule="auto"/>
        <w:rPr>
          <w:rFonts w:ascii="黑体" w:eastAsia="黑体" w:hAnsi="宋体" w:cs="宋体"/>
          <w:b/>
          <w:color w:val="FF0000"/>
          <w:kern w:val="0"/>
          <w:sz w:val="32"/>
          <w:szCs w:val="32"/>
        </w:rPr>
      </w:pPr>
    </w:p>
    <w:p w:rsidR="00FF6EFD" w:rsidRDefault="00FF6EFD">
      <w:pPr>
        <w:widowControl/>
        <w:spacing w:line="360" w:lineRule="auto"/>
        <w:ind w:firstLineChars="200" w:firstLine="480"/>
        <w:jc w:val="left"/>
        <w:rPr>
          <w:rFonts w:asciiTheme="minorEastAsia" w:hAnsiTheme="minorEastAsia"/>
          <w:color w:val="000000" w:themeColor="text1"/>
          <w:sz w:val="24"/>
          <w:szCs w:val="24"/>
        </w:rPr>
      </w:pPr>
    </w:p>
    <w:sectPr w:rsidR="00FF6EFD">
      <w:pgSz w:w="11906" w:h="16838"/>
      <w:pgMar w:top="1134" w:right="1134" w:bottom="1134" w:left="1134" w:header="567"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3F3" w:rsidRDefault="006703F3" w:rsidP="006703F3">
      <w:r>
        <w:separator/>
      </w:r>
    </w:p>
  </w:endnote>
  <w:endnote w:type="continuationSeparator" w:id="0">
    <w:p w:rsidR="006703F3" w:rsidRDefault="006703F3" w:rsidP="0067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新宋体.荙...">
    <w:altName w:val="宋体"/>
    <w:charset w:val="86"/>
    <w:family w:val="decorative"/>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3F3" w:rsidRDefault="006703F3" w:rsidP="006703F3">
      <w:r>
        <w:separator/>
      </w:r>
    </w:p>
  </w:footnote>
  <w:footnote w:type="continuationSeparator" w:id="0">
    <w:p w:rsidR="006703F3" w:rsidRDefault="006703F3" w:rsidP="006703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7768"/>
    <w:multiLevelType w:val="multilevel"/>
    <w:tmpl w:val="03CD7768"/>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abstractNum w:abstractNumId="1">
    <w:nsid w:val="1137138C"/>
    <w:multiLevelType w:val="multilevel"/>
    <w:tmpl w:val="1137138C"/>
    <w:lvl w:ilvl="0">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
    <w:nsid w:val="250037BD"/>
    <w:multiLevelType w:val="multilevel"/>
    <w:tmpl w:val="250037BD"/>
    <w:lvl w:ilvl="0">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3">
    <w:nsid w:val="67381B68"/>
    <w:multiLevelType w:val="multilevel"/>
    <w:tmpl w:val="67381B68"/>
    <w:lvl w:ilvl="0">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4">
    <w:nsid w:val="6D73221D"/>
    <w:multiLevelType w:val="multilevel"/>
    <w:tmpl w:val="6D73221D"/>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44D"/>
    <w:rsid w:val="00002AC1"/>
    <w:rsid w:val="0000496A"/>
    <w:rsid w:val="00007844"/>
    <w:rsid w:val="000129CA"/>
    <w:rsid w:val="00013795"/>
    <w:rsid w:val="00015F04"/>
    <w:rsid w:val="00034F33"/>
    <w:rsid w:val="00036583"/>
    <w:rsid w:val="00036BE2"/>
    <w:rsid w:val="00041014"/>
    <w:rsid w:val="000435B0"/>
    <w:rsid w:val="000543F9"/>
    <w:rsid w:val="00060F46"/>
    <w:rsid w:val="000752DA"/>
    <w:rsid w:val="00082462"/>
    <w:rsid w:val="000867C3"/>
    <w:rsid w:val="00090002"/>
    <w:rsid w:val="000904FA"/>
    <w:rsid w:val="000A0920"/>
    <w:rsid w:val="000B7F93"/>
    <w:rsid w:val="000C6440"/>
    <w:rsid w:val="00100DAD"/>
    <w:rsid w:val="00116886"/>
    <w:rsid w:val="001316DE"/>
    <w:rsid w:val="00144859"/>
    <w:rsid w:val="00145A79"/>
    <w:rsid w:val="00150B37"/>
    <w:rsid w:val="001532CB"/>
    <w:rsid w:val="00155C49"/>
    <w:rsid w:val="001577CD"/>
    <w:rsid w:val="001617E4"/>
    <w:rsid w:val="0016181D"/>
    <w:rsid w:val="00161892"/>
    <w:rsid w:val="00164EB2"/>
    <w:rsid w:val="0017325F"/>
    <w:rsid w:val="00183976"/>
    <w:rsid w:val="00190B7E"/>
    <w:rsid w:val="00191465"/>
    <w:rsid w:val="00192DD0"/>
    <w:rsid w:val="001A37C6"/>
    <w:rsid w:val="001A6951"/>
    <w:rsid w:val="001B1D94"/>
    <w:rsid w:val="001B4634"/>
    <w:rsid w:val="001C01E1"/>
    <w:rsid w:val="001C5524"/>
    <w:rsid w:val="001D43FA"/>
    <w:rsid w:val="001F3F7B"/>
    <w:rsid w:val="001F5F79"/>
    <w:rsid w:val="00202D4E"/>
    <w:rsid w:val="00217056"/>
    <w:rsid w:val="00231A19"/>
    <w:rsid w:val="00235649"/>
    <w:rsid w:val="0024249E"/>
    <w:rsid w:val="002724E7"/>
    <w:rsid w:val="00280043"/>
    <w:rsid w:val="002835A6"/>
    <w:rsid w:val="002B06B5"/>
    <w:rsid w:val="002B1C83"/>
    <w:rsid w:val="002C5541"/>
    <w:rsid w:val="002E5983"/>
    <w:rsid w:val="002E5EFF"/>
    <w:rsid w:val="002F2693"/>
    <w:rsid w:val="002F53A3"/>
    <w:rsid w:val="00320FC8"/>
    <w:rsid w:val="00327567"/>
    <w:rsid w:val="00335959"/>
    <w:rsid w:val="0034375C"/>
    <w:rsid w:val="00343B16"/>
    <w:rsid w:val="00356476"/>
    <w:rsid w:val="00376D95"/>
    <w:rsid w:val="003865A5"/>
    <w:rsid w:val="00392A8A"/>
    <w:rsid w:val="00392ACD"/>
    <w:rsid w:val="003A27C9"/>
    <w:rsid w:val="003A30A7"/>
    <w:rsid w:val="003A31F9"/>
    <w:rsid w:val="003B5CAF"/>
    <w:rsid w:val="003D54D2"/>
    <w:rsid w:val="003D611C"/>
    <w:rsid w:val="003F27FD"/>
    <w:rsid w:val="00404A53"/>
    <w:rsid w:val="0040751A"/>
    <w:rsid w:val="00407782"/>
    <w:rsid w:val="00411EE0"/>
    <w:rsid w:val="00463661"/>
    <w:rsid w:val="00463936"/>
    <w:rsid w:val="00467AF7"/>
    <w:rsid w:val="00472A19"/>
    <w:rsid w:val="004760BB"/>
    <w:rsid w:val="00481CC8"/>
    <w:rsid w:val="0049383F"/>
    <w:rsid w:val="00497732"/>
    <w:rsid w:val="00497EA7"/>
    <w:rsid w:val="004B6D12"/>
    <w:rsid w:val="004C5318"/>
    <w:rsid w:val="004C6450"/>
    <w:rsid w:val="004D752E"/>
    <w:rsid w:val="004E4163"/>
    <w:rsid w:val="004F4361"/>
    <w:rsid w:val="004F604C"/>
    <w:rsid w:val="004F6C40"/>
    <w:rsid w:val="005049DF"/>
    <w:rsid w:val="0051171D"/>
    <w:rsid w:val="00512FC5"/>
    <w:rsid w:val="00517165"/>
    <w:rsid w:val="00520ADC"/>
    <w:rsid w:val="00533B09"/>
    <w:rsid w:val="00534B78"/>
    <w:rsid w:val="00535571"/>
    <w:rsid w:val="00546EC1"/>
    <w:rsid w:val="00551327"/>
    <w:rsid w:val="00556D52"/>
    <w:rsid w:val="0056048B"/>
    <w:rsid w:val="00561506"/>
    <w:rsid w:val="0056265F"/>
    <w:rsid w:val="00563456"/>
    <w:rsid w:val="00573C7F"/>
    <w:rsid w:val="00583AD5"/>
    <w:rsid w:val="005846F2"/>
    <w:rsid w:val="00591DF9"/>
    <w:rsid w:val="00592DE0"/>
    <w:rsid w:val="00595362"/>
    <w:rsid w:val="005A7A20"/>
    <w:rsid w:val="005B55A2"/>
    <w:rsid w:val="005C5788"/>
    <w:rsid w:val="005C5DB9"/>
    <w:rsid w:val="005D02DB"/>
    <w:rsid w:val="005D082C"/>
    <w:rsid w:val="005D4AE7"/>
    <w:rsid w:val="005D5166"/>
    <w:rsid w:val="005E13EA"/>
    <w:rsid w:val="005F04A0"/>
    <w:rsid w:val="005F3CED"/>
    <w:rsid w:val="006121C6"/>
    <w:rsid w:val="0061362B"/>
    <w:rsid w:val="00623C3B"/>
    <w:rsid w:val="0063209F"/>
    <w:rsid w:val="00635611"/>
    <w:rsid w:val="00636B39"/>
    <w:rsid w:val="006466E6"/>
    <w:rsid w:val="0066757C"/>
    <w:rsid w:val="00670259"/>
    <w:rsid w:val="006703F3"/>
    <w:rsid w:val="00676703"/>
    <w:rsid w:val="00676DF3"/>
    <w:rsid w:val="00677F0F"/>
    <w:rsid w:val="006829BF"/>
    <w:rsid w:val="00686EC3"/>
    <w:rsid w:val="0069453A"/>
    <w:rsid w:val="006A14EA"/>
    <w:rsid w:val="006A344F"/>
    <w:rsid w:val="006B7B36"/>
    <w:rsid w:val="006C2B58"/>
    <w:rsid w:val="006C6003"/>
    <w:rsid w:val="006E1D74"/>
    <w:rsid w:val="006E30E7"/>
    <w:rsid w:val="006F3A5F"/>
    <w:rsid w:val="0070609A"/>
    <w:rsid w:val="007175E1"/>
    <w:rsid w:val="00723E8C"/>
    <w:rsid w:val="007466DE"/>
    <w:rsid w:val="00765105"/>
    <w:rsid w:val="00787065"/>
    <w:rsid w:val="007A0A85"/>
    <w:rsid w:val="007A5C00"/>
    <w:rsid w:val="007B51C6"/>
    <w:rsid w:val="007C2B19"/>
    <w:rsid w:val="007C4D88"/>
    <w:rsid w:val="007C6663"/>
    <w:rsid w:val="007D26CE"/>
    <w:rsid w:val="00802F34"/>
    <w:rsid w:val="0080514F"/>
    <w:rsid w:val="00821784"/>
    <w:rsid w:val="008312DC"/>
    <w:rsid w:val="0084455D"/>
    <w:rsid w:val="00850130"/>
    <w:rsid w:val="00853E55"/>
    <w:rsid w:val="00860277"/>
    <w:rsid w:val="008634E3"/>
    <w:rsid w:val="00892181"/>
    <w:rsid w:val="008943BF"/>
    <w:rsid w:val="008956C5"/>
    <w:rsid w:val="008B1171"/>
    <w:rsid w:val="008B572B"/>
    <w:rsid w:val="008E170E"/>
    <w:rsid w:val="008E736D"/>
    <w:rsid w:val="008F059A"/>
    <w:rsid w:val="008F7490"/>
    <w:rsid w:val="008F78A1"/>
    <w:rsid w:val="00914207"/>
    <w:rsid w:val="00917D84"/>
    <w:rsid w:val="009219EB"/>
    <w:rsid w:val="00924AFD"/>
    <w:rsid w:val="009317AC"/>
    <w:rsid w:val="00940241"/>
    <w:rsid w:val="00952296"/>
    <w:rsid w:val="0097544D"/>
    <w:rsid w:val="009852DA"/>
    <w:rsid w:val="00993D67"/>
    <w:rsid w:val="00995924"/>
    <w:rsid w:val="009A1199"/>
    <w:rsid w:val="009C70B0"/>
    <w:rsid w:val="009D678E"/>
    <w:rsid w:val="009E4968"/>
    <w:rsid w:val="009F0331"/>
    <w:rsid w:val="009F14B7"/>
    <w:rsid w:val="009F3213"/>
    <w:rsid w:val="00A01CD3"/>
    <w:rsid w:val="00A03149"/>
    <w:rsid w:val="00A13BAB"/>
    <w:rsid w:val="00A223EB"/>
    <w:rsid w:val="00A239AB"/>
    <w:rsid w:val="00A32702"/>
    <w:rsid w:val="00A32710"/>
    <w:rsid w:val="00A3524D"/>
    <w:rsid w:val="00A51E99"/>
    <w:rsid w:val="00A54D1A"/>
    <w:rsid w:val="00A55F40"/>
    <w:rsid w:val="00A64700"/>
    <w:rsid w:val="00A70FF3"/>
    <w:rsid w:val="00A82343"/>
    <w:rsid w:val="00A915EB"/>
    <w:rsid w:val="00A92D87"/>
    <w:rsid w:val="00A93F36"/>
    <w:rsid w:val="00A9568E"/>
    <w:rsid w:val="00AA078C"/>
    <w:rsid w:val="00AA53F6"/>
    <w:rsid w:val="00AB2A54"/>
    <w:rsid w:val="00AB50FB"/>
    <w:rsid w:val="00AE00B6"/>
    <w:rsid w:val="00AE33D0"/>
    <w:rsid w:val="00AE765E"/>
    <w:rsid w:val="00AE7CC6"/>
    <w:rsid w:val="00AF75C6"/>
    <w:rsid w:val="00B10CD7"/>
    <w:rsid w:val="00B1445C"/>
    <w:rsid w:val="00B14D12"/>
    <w:rsid w:val="00B1760D"/>
    <w:rsid w:val="00B20190"/>
    <w:rsid w:val="00B41000"/>
    <w:rsid w:val="00B6026B"/>
    <w:rsid w:val="00B62132"/>
    <w:rsid w:val="00B84616"/>
    <w:rsid w:val="00B90376"/>
    <w:rsid w:val="00BA264E"/>
    <w:rsid w:val="00BC6EBE"/>
    <w:rsid w:val="00BD0F81"/>
    <w:rsid w:val="00BD69FB"/>
    <w:rsid w:val="00BE4772"/>
    <w:rsid w:val="00BE7459"/>
    <w:rsid w:val="00BF1EDF"/>
    <w:rsid w:val="00C0634F"/>
    <w:rsid w:val="00C152F1"/>
    <w:rsid w:val="00C25BC7"/>
    <w:rsid w:val="00C26806"/>
    <w:rsid w:val="00C33083"/>
    <w:rsid w:val="00C45F21"/>
    <w:rsid w:val="00C475A0"/>
    <w:rsid w:val="00C523A4"/>
    <w:rsid w:val="00C67D1A"/>
    <w:rsid w:val="00C74913"/>
    <w:rsid w:val="00C80AAC"/>
    <w:rsid w:val="00C81545"/>
    <w:rsid w:val="00C937D9"/>
    <w:rsid w:val="00CA229A"/>
    <w:rsid w:val="00CA3F18"/>
    <w:rsid w:val="00CC358F"/>
    <w:rsid w:val="00CC405C"/>
    <w:rsid w:val="00CD047F"/>
    <w:rsid w:val="00CD6232"/>
    <w:rsid w:val="00D03CC4"/>
    <w:rsid w:val="00D04E91"/>
    <w:rsid w:val="00D24B38"/>
    <w:rsid w:val="00D26575"/>
    <w:rsid w:val="00D4180C"/>
    <w:rsid w:val="00D4604B"/>
    <w:rsid w:val="00D5400D"/>
    <w:rsid w:val="00D642EB"/>
    <w:rsid w:val="00D662C6"/>
    <w:rsid w:val="00D7164A"/>
    <w:rsid w:val="00D9664F"/>
    <w:rsid w:val="00DA209D"/>
    <w:rsid w:val="00DC02C8"/>
    <w:rsid w:val="00DC0C0D"/>
    <w:rsid w:val="00DC28CB"/>
    <w:rsid w:val="00DD1E32"/>
    <w:rsid w:val="00DD45C5"/>
    <w:rsid w:val="00DE61D6"/>
    <w:rsid w:val="00DF27EF"/>
    <w:rsid w:val="00DF4329"/>
    <w:rsid w:val="00DF72B8"/>
    <w:rsid w:val="00E00203"/>
    <w:rsid w:val="00E03B52"/>
    <w:rsid w:val="00E142D1"/>
    <w:rsid w:val="00E16394"/>
    <w:rsid w:val="00E24209"/>
    <w:rsid w:val="00E34C34"/>
    <w:rsid w:val="00E43C8A"/>
    <w:rsid w:val="00E50F99"/>
    <w:rsid w:val="00E6306B"/>
    <w:rsid w:val="00E707D9"/>
    <w:rsid w:val="00E82C1D"/>
    <w:rsid w:val="00E84FB8"/>
    <w:rsid w:val="00E857A3"/>
    <w:rsid w:val="00EA36D3"/>
    <w:rsid w:val="00EA51D5"/>
    <w:rsid w:val="00EB10DB"/>
    <w:rsid w:val="00EB1EB5"/>
    <w:rsid w:val="00EC1859"/>
    <w:rsid w:val="00EF371E"/>
    <w:rsid w:val="00F11D93"/>
    <w:rsid w:val="00F12F87"/>
    <w:rsid w:val="00F30F39"/>
    <w:rsid w:val="00F3284F"/>
    <w:rsid w:val="00F57566"/>
    <w:rsid w:val="00F676F9"/>
    <w:rsid w:val="00F72528"/>
    <w:rsid w:val="00F80BFE"/>
    <w:rsid w:val="00F96C54"/>
    <w:rsid w:val="00F97002"/>
    <w:rsid w:val="00FB51D0"/>
    <w:rsid w:val="00FC1DA8"/>
    <w:rsid w:val="00FC6027"/>
    <w:rsid w:val="00FD02B1"/>
    <w:rsid w:val="00FD26F9"/>
    <w:rsid w:val="00FE166C"/>
    <w:rsid w:val="00FE2110"/>
    <w:rsid w:val="00FF6EFD"/>
    <w:rsid w:val="00FF7C92"/>
    <w:rsid w:val="15B7483B"/>
    <w:rsid w:val="15C02F11"/>
    <w:rsid w:val="38A06383"/>
    <w:rsid w:val="3D336AAB"/>
    <w:rsid w:val="43271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Date" w:semiHidden="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1"/>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480" w:lineRule="auto"/>
      <w:ind w:firstLine="690"/>
    </w:pPr>
    <w:rPr>
      <w:rFonts w:ascii="宋体" w:eastAsia="宋体" w:hAnsi="Times New Roman" w:cs="Times New Roman"/>
      <w:sz w:val="24"/>
      <w:szCs w:val="20"/>
    </w:rPr>
  </w:style>
  <w:style w:type="paragraph" w:styleId="a4">
    <w:name w:val="Date"/>
    <w:basedOn w:val="a"/>
    <w:next w:val="a"/>
    <w:link w:val="Char0"/>
    <w:uiPriority w:val="99"/>
    <w:unhideWhenUsed/>
    <w:qFormat/>
    <w:pPr>
      <w:ind w:leftChars="2500" w:left="100"/>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Pr>
      <w:b/>
      <w:bCs/>
    </w:rPr>
  </w:style>
  <w:style w:type="character" w:styleId="aa">
    <w:name w:val="Hyperlink"/>
    <w:basedOn w:val="a0"/>
    <w:uiPriority w:val="99"/>
    <w:unhideWhenUsed/>
    <w:rPr>
      <w:color w:val="333333"/>
      <w:u w:val="none"/>
    </w:rPr>
  </w:style>
  <w:style w:type="table" w:styleId="ab">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Grid Accent 1"/>
    <w:basedOn w:val="a1"/>
    <w:uiPriority w:val="62"/>
    <w:qFormat/>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1Char">
    <w:name w:val="标题 1 Char"/>
    <w:basedOn w:val="a0"/>
    <w:link w:val="1"/>
    <w:uiPriority w:val="9"/>
    <w:rPr>
      <w:rFonts w:ascii="宋体" w:eastAsia="宋体" w:hAnsi="宋体" w:cs="宋体"/>
      <w:b/>
      <w:bCs/>
      <w:kern w:val="36"/>
      <w:sz w:val="48"/>
      <w:szCs w:val="48"/>
    </w:rPr>
  </w:style>
  <w:style w:type="paragraph" w:customStyle="1" w:styleId="10">
    <w:name w:val="列出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新宋体.荙..." w:eastAsia="新宋体.荙..." w:hAnsi="Calibri" w:cs="新宋体.荙..."/>
      <w:color w:val="000000"/>
      <w:sz w:val="24"/>
      <w:szCs w:val="24"/>
    </w:rPr>
  </w:style>
  <w:style w:type="character" w:customStyle="1" w:styleId="Char1">
    <w:name w:val="批注框文本 Char"/>
    <w:basedOn w:val="a0"/>
    <w:link w:val="a5"/>
    <w:uiPriority w:val="99"/>
    <w:semiHidden/>
    <w:rPr>
      <w:sz w:val="18"/>
      <w:szCs w:val="18"/>
    </w:rPr>
  </w:style>
  <w:style w:type="character" w:customStyle="1" w:styleId="Char0">
    <w:name w:val="日期 Char"/>
    <w:basedOn w:val="a0"/>
    <w:link w:val="a4"/>
    <w:uiPriority w:val="99"/>
    <w:semiHidden/>
  </w:style>
  <w:style w:type="character" w:customStyle="1" w:styleId="Char">
    <w:name w:val="正文文本缩进 Char"/>
    <w:basedOn w:val="a0"/>
    <w:link w:val="a3"/>
    <w:rPr>
      <w:rFonts w:ascii="宋体" w:eastAsia="宋体"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Date" w:semiHidden="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1"/>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480" w:lineRule="auto"/>
      <w:ind w:firstLine="690"/>
    </w:pPr>
    <w:rPr>
      <w:rFonts w:ascii="宋体" w:eastAsia="宋体" w:hAnsi="Times New Roman" w:cs="Times New Roman"/>
      <w:sz w:val="24"/>
      <w:szCs w:val="20"/>
    </w:rPr>
  </w:style>
  <w:style w:type="paragraph" w:styleId="a4">
    <w:name w:val="Date"/>
    <w:basedOn w:val="a"/>
    <w:next w:val="a"/>
    <w:link w:val="Char0"/>
    <w:uiPriority w:val="99"/>
    <w:unhideWhenUsed/>
    <w:qFormat/>
    <w:pPr>
      <w:ind w:leftChars="2500" w:left="100"/>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Pr>
      <w:b/>
      <w:bCs/>
    </w:rPr>
  </w:style>
  <w:style w:type="character" w:styleId="aa">
    <w:name w:val="Hyperlink"/>
    <w:basedOn w:val="a0"/>
    <w:uiPriority w:val="99"/>
    <w:unhideWhenUsed/>
    <w:rPr>
      <w:color w:val="333333"/>
      <w:u w:val="none"/>
    </w:rPr>
  </w:style>
  <w:style w:type="table" w:styleId="ab">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Grid Accent 1"/>
    <w:basedOn w:val="a1"/>
    <w:uiPriority w:val="62"/>
    <w:qFormat/>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1Char">
    <w:name w:val="标题 1 Char"/>
    <w:basedOn w:val="a0"/>
    <w:link w:val="1"/>
    <w:uiPriority w:val="9"/>
    <w:rPr>
      <w:rFonts w:ascii="宋体" w:eastAsia="宋体" w:hAnsi="宋体" w:cs="宋体"/>
      <w:b/>
      <w:bCs/>
      <w:kern w:val="36"/>
      <w:sz w:val="48"/>
      <w:szCs w:val="48"/>
    </w:rPr>
  </w:style>
  <w:style w:type="paragraph" w:customStyle="1" w:styleId="10">
    <w:name w:val="列出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新宋体.荙..." w:eastAsia="新宋体.荙..." w:hAnsi="Calibri" w:cs="新宋体.荙..."/>
      <w:color w:val="000000"/>
      <w:sz w:val="24"/>
      <w:szCs w:val="24"/>
    </w:rPr>
  </w:style>
  <w:style w:type="character" w:customStyle="1" w:styleId="Char1">
    <w:name w:val="批注框文本 Char"/>
    <w:basedOn w:val="a0"/>
    <w:link w:val="a5"/>
    <w:uiPriority w:val="99"/>
    <w:semiHidden/>
    <w:rPr>
      <w:sz w:val="18"/>
      <w:szCs w:val="18"/>
    </w:rPr>
  </w:style>
  <w:style w:type="character" w:customStyle="1" w:styleId="Char0">
    <w:name w:val="日期 Char"/>
    <w:basedOn w:val="a0"/>
    <w:link w:val="a4"/>
    <w:uiPriority w:val="99"/>
    <w:semiHidden/>
  </w:style>
  <w:style w:type="character" w:customStyle="1" w:styleId="Char">
    <w:name w:val="正文文本缩进 Char"/>
    <w:basedOn w:val="a0"/>
    <w:link w:val="a3"/>
    <w:rPr>
      <w:rFonts w:ascii="宋体"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yperlink" Target="http://www.cd-hb.cn"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huang.chao2@cxtc.com" TargetMode="External"/><Relationship Id="rId7" Type="http://schemas.openxmlformats.org/officeDocument/2006/relationships/webSettings" Target="webSettings.xml"/><Relationship Id="rId12" Type="http://schemas.openxmlformats.org/officeDocument/2006/relationships/hyperlink" Target="mailto:hr0637@163.com" TargetMode="External"/><Relationship Id="rId17" Type="http://schemas.openxmlformats.org/officeDocument/2006/relationships/hyperlink" Target="mailto:scmccl@163.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xiamenhonglu@163.com" TargetMode="External"/><Relationship Id="rId20" Type="http://schemas.openxmlformats.org/officeDocument/2006/relationships/hyperlink" Target="mailto:li.jian2@cxtc.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0637@163.com" TargetMode="External"/><Relationship Id="rId24" Type="http://schemas.openxmlformats.org/officeDocument/2006/relationships/hyperlink" Target="http://www.cclhm.com" TargetMode="External"/><Relationship Id="rId5" Type="http://schemas.microsoft.com/office/2007/relationships/stylesWithEffects" Target="stylesWithEffects.xml"/><Relationship Id="rId15" Type="http://schemas.openxmlformats.org/officeDocument/2006/relationships/image" Target="media/image2.png"/><Relationship Id="rId23" Type="http://schemas.openxmlformats.org/officeDocument/2006/relationships/hyperlink" Target="mailto:huang.chao2@cxtc.com" TargetMode="External"/><Relationship Id="rId10" Type="http://schemas.openxmlformats.org/officeDocument/2006/relationships/hyperlink" Target="mailto:hr0637@163.com" TargetMode="External"/><Relationship Id="rId19" Type="http://schemas.openxmlformats.org/officeDocument/2006/relationships/image" Target="media/image3.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xiamen-honglu.com" TargetMode="External"/><Relationship Id="rId22" Type="http://schemas.openxmlformats.org/officeDocument/2006/relationships/hyperlink" Target="mailto:li.jian2@cxtc.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C5D155-0DF9-4979-8798-014E357A9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1240</Words>
  <Characters>7071</Characters>
  <Application>Microsoft Office Word</Application>
  <DocSecurity>0</DocSecurity>
  <Lines>58</Lines>
  <Paragraphs>16</Paragraphs>
  <ScaleCrop>false</ScaleCrop>
  <Company>family</Company>
  <LinksUpToDate>false</LinksUpToDate>
  <CharactersWithSpaces>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郑金泉</dc:creator>
  <cp:lastModifiedBy>HB3149</cp:lastModifiedBy>
  <cp:revision>8</cp:revision>
  <cp:lastPrinted>2014-09-02T23:48:00Z</cp:lastPrinted>
  <dcterms:created xsi:type="dcterms:W3CDTF">2016-09-26T00:35:00Z</dcterms:created>
  <dcterms:modified xsi:type="dcterms:W3CDTF">2017-09-06T08:00:00Z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